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56704" w14:textId="068966E4" w:rsidR="00215F77" w:rsidRDefault="00215F77" w:rsidP="004B2B98">
      <w:pPr>
        <w:shd w:val="clear" w:color="auto" w:fill="FFFFFF"/>
        <w:spacing w:after="405" w:line="240" w:lineRule="auto"/>
        <w:rPr>
          <w:rFonts w:ascii="Georgia" w:eastAsia="Times New Roman" w:hAnsi="Georgia" w:cs="Times New Roman"/>
          <w:color w:val="222F3A"/>
          <w:sz w:val="27"/>
          <w:szCs w:val="27"/>
        </w:rPr>
      </w:pPr>
      <w:r w:rsidRPr="00215F77">
        <w:rPr>
          <w:rFonts w:ascii="Georgia" w:eastAsia="Times New Roman" w:hAnsi="Georgia" w:cs="Times New Roman"/>
          <w:color w:val="222F3A"/>
          <w:sz w:val="27"/>
          <w:szCs w:val="27"/>
        </w:rPr>
        <w:t>Researchers: Large Language Family Had Ancient Origins in China</w:t>
      </w:r>
    </w:p>
    <w:p w14:paraId="63688332" w14:textId="59BD6F77" w:rsidR="00215F77" w:rsidRDefault="00215F77" w:rsidP="004B2B98">
      <w:pPr>
        <w:shd w:val="clear" w:color="auto" w:fill="FFFFFF"/>
        <w:spacing w:after="405" w:line="240" w:lineRule="auto"/>
        <w:rPr>
          <w:rFonts w:ascii="Georgia" w:eastAsia="Times New Roman" w:hAnsi="Georgia" w:cs="Times New Roman"/>
          <w:color w:val="222F3A"/>
          <w:sz w:val="27"/>
          <w:szCs w:val="27"/>
        </w:rPr>
      </w:pPr>
      <w:hyperlink r:id="rId7" w:history="1">
        <w:r w:rsidRPr="007D6A70">
          <w:rPr>
            <w:rStyle w:val="Hyperlink"/>
            <w:rFonts w:ascii="Georgia" w:eastAsia="Times New Roman" w:hAnsi="Georgia" w:cs="Times New Roman"/>
            <w:sz w:val="27"/>
            <w:szCs w:val="27"/>
          </w:rPr>
          <w:t>https://learningenglish.voanews.com/a/researchers-large-language-family-had-ancient-origins-in-china-/6311043.html</w:t>
        </w:r>
      </w:hyperlink>
    </w:p>
    <w:p w14:paraId="77D022E7" w14:textId="62101480" w:rsidR="004B2B98" w:rsidRDefault="004B2B98" w:rsidP="004B2B98">
      <w:pPr>
        <w:shd w:val="clear" w:color="auto" w:fill="FFFFFF"/>
        <w:spacing w:after="405" w:line="240" w:lineRule="auto"/>
        <w:rPr>
          <w:rFonts w:ascii="Georgia" w:eastAsia="Times New Roman" w:hAnsi="Georgia" w:cs="Times New Roman"/>
          <w:color w:val="222F3A"/>
          <w:sz w:val="27"/>
          <w:szCs w:val="27"/>
        </w:rPr>
      </w:pPr>
      <w:r w:rsidRPr="004B2B98">
        <w:rPr>
          <w:rFonts w:ascii="Georgia" w:eastAsia="Times New Roman" w:hAnsi="Georgia" w:cs="Times New Roman"/>
          <w:color w:val="222F3A"/>
          <w:sz w:val="27"/>
          <w:szCs w:val="27"/>
        </w:rPr>
        <w:t>A recent study has followed the origins, or beginnings, of the family of languages that include modern Japanese, Korean, Turkish and Mongolian.</w:t>
      </w:r>
    </w:p>
    <w:p w14:paraId="1DEF65BE" w14:textId="313AF11E" w:rsidR="00FD30EA" w:rsidRPr="004B2B98" w:rsidRDefault="00FD30EA" w:rsidP="004B2B98">
      <w:pPr>
        <w:shd w:val="clear" w:color="auto" w:fill="FFFFFF"/>
        <w:spacing w:after="405" w:line="240" w:lineRule="auto"/>
        <w:rPr>
          <w:rFonts w:ascii="Georgia" w:eastAsia="Times New Roman" w:hAnsi="Georgia" w:cs="Times New Roman"/>
          <w:color w:val="222F3A"/>
          <w:sz w:val="27"/>
          <w:szCs w:val="27"/>
        </w:rPr>
      </w:pPr>
      <w:r w:rsidRPr="00FD30EA">
        <w:rPr>
          <w:rFonts w:ascii="MS Mincho" w:eastAsia="MS Mincho" w:hAnsi="MS Mincho" w:cs="MS Mincho" w:hint="eastAsia"/>
          <w:color w:val="222F3A"/>
          <w:sz w:val="27"/>
          <w:szCs w:val="27"/>
        </w:rPr>
        <w:t>最近の研究では、現代の日本語、韓国語、トルコ語、モンゴル語を含む言語族の起源（始まり）を追跡しています。</w:t>
      </w:r>
    </w:p>
    <w:p w14:paraId="7DC5D4D0" w14:textId="77777777" w:rsidR="00FD30EA" w:rsidRDefault="004B2B98" w:rsidP="004B2B98">
      <w:pPr>
        <w:shd w:val="clear" w:color="auto" w:fill="FFFFFF"/>
        <w:spacing w:after="405" w:line="240" w:lineRule="auto"/>
        <w:rPr>
          <w:rFonts w:ascii="Georgia" w:eastAsia="Times New Roman" w:hAnsi="Georgia" w:cs="Times New Roman"/>
          <w:color w:val="222F3A"/>
          <w:sz w:val="27"/>
          <w:szCs w:val="27"/>
        </w:rPr>
      </w:pPr>
      <w:r w:rsidRPr="004B2B98">
        <w:rPr>
          <w:rFonts w:ascii="Georgia" w:eastAsia="Times New Roman" w:hAnsi="Georgia" w:cs="Times New Roman"/>
          <w:color w:val="222F3A"/>
          <w:sz w:val="27"/>
          <w:szCs w:val="27"/>
        </w:rPr>
        <w:t xml:space="preserve">The findings show a shared genetic ancestry for the hundreds of millions of people who speak what the researchers call </w:t>
      </w:r>
      <w:proofErr w:type="spellStart"/>
      <w:r w:rsidRPr="004B2B98">
        <w:rPr>
          <w:rFonts w:ascii="Georgia" w:eastAsia="Times New Roman" w:hAnsi="Georgia" w:cs="Times New Roman"/>
          <w:color w:val="222F3A"/>
          <w:sz w:val="27"/>
          <w:szCs w:val="27"/>
        </w:rPr>
        <w:t>Transeurasian</w:t>
      </w:r>
      <w:proofErr w:type="spellEnd"/>
      <w:r w:rsidRPr="004B2B98">
        <w:rPr>
          <w:rFonts w:ascii="Georgia" w:eastAsia="Times New Roman" w:hAnsi="Georgia" w:cs="Times New Roman"/>
          <w:color w:val="222F3A"/>
          <w:sz w:val="27"/>
          <w:szCs w:val="27"/>
        </w:rPr>
        <w:t xml:space="preserve"> languages. </w:t>
      </w:r>
    </w:p>
    <w:p w14:paraId="7FE5A12D" w14:textId="410C1879" w:rsidR="00FD30EA" w:rsidRDefault="00FD30EA" w:rsidP="004B2B98">
      <w:pPr>
        <w:shd w:val="clear" w:color="auto" w:fill="FFFFFF"/>
        <w:spacing w:after="405" w:line="240" w:lineRule="auto"/>
        <w:rPr>
          <w:rFonts w:ascii="Georgia" w:eastAsia="Times New Roman" w:hAnsi="Georgia" w:cs="Times New Roman"/>
          <w:color w:val="222F3A"/>
          <w:sz w:val="27"/>
          <w:szCs w:val="27"/>
        </w:rPr>
      </w:pPr>
      <w:r w:rsidRPr="00FD30EA">
        <w:rPr>
          <w:rFonts w:ascii="MS Mincho" w:eastAsia="MS Mincho" w:hAnsi="MS Mincho" w:cs="MS Mincho" w:hint="eastAsia"/>
          <w:color w:val="222F3A"/>
          <w:sz w:val="27"/>
          <w:szCs w:val="27"/>
        </w:rPr>
        <w:t>今回の発見は、研究者たちが「トランスユーラシア語」と呼ぶ言語を話す数億人の人々に、共通の遺伝的祖先が存在することを示している。</w:t>
      </w:r>
    </w:p>
    <w:p w14:paraId="06D7F1AE" w14:textId="26A0492A" w:rsidR="004B2B98" w:rsidRDefault="004B2B98" w:rsidP="004B2B98">
      <w:pPr>
        <w:shd w:val="clear" w:color="auto" w:fill="FFFFFF"/>
        <w:spacing w:after="405" w:line="240" w:lineRule="auto"/>
        <w:rPr>
          <w:rFonts w:ascii="Georgia" w:eastAsia="Times New Roman" w:hAnsi="Georgia" w:cs="Times New Roman"/>
          <w:color w:val="222F3A"/>
          <w:sz w:val="27"/>
          <w:szCs w:val="27"/>
        </w:rPr>
      </w:pPr>
      <w:r w:rsidRPr="004B2B98">
        <w:rPr>
          <w:rFonts w:ascii="Georgia" w:eastAsia="Times New Roman" w:hAnsi="Georgia" w:cs="Times New Roman"/>
          <w:color w:val="222F3A"/>
          <w:sz w:val="27"/>
          <w:szCs w:val="27"/>
        </w:rPr>
        <w:t>Such languages had their origin with millet farmers who lived in an area in northeastern China about 9,000 years ago.</w:t>
      </w:r>
    </w:p>
    <w:p w14:paraId="6E2396C3" w14:textId="6719D7B6" w:rsidR="00FD30EA" w:rsidRPr="004B2B98" w:rsidRDefault="00FD30EA" w:rsidP="004B2B98">
      <w:pPr>
        <w:shd w:val="clear" w:color="auto" w:fill="FFFFFF"/>
        <w:spacing w:after="405" w:line="240" w:lineRule="auto"/>
        <w:rPr>
          <w:rFonts w:ascii="Georgia" w:eastAsia="Times New Roman" w:hAnsi="Georgia" w:cs="Times New Roman"/>
          <w:color w:val="222F3A"/>
          <w:sz w:val="27"/>
          <w:szCs w:val="27"/>
        </w:rPr>
      </w:pPr>
      <w:r w:rsidRPr="00FD30EA">
        <w:rPr>
          <w:rFonts w:ascii="MS Mincho" w:eastAsia="MS Mincho" w:hAnsi="MS Mincho" w:cs="MS Mincho" w:hint="eastAsia"/>
          <w:color w:val="222F3A"/>
          <w:sz w:val="27"/>
          <w:szCs w:val="27"/>
        </w:rPr>
        <w:t>このような言語は、約</w:t>
      </w:r>
      <w:r w:rsidRPr="00FD30EA">
        <w:rPr>
          <w:rFonts w:ascii="Georgia" w:eastAsia="Times New Roman" w:hAnsi="Georgia" w:cs="Times New Roman" w:hint="eastAsia"/>
          <w:color w:val="222F3A"/>
          <w:sz w:val="27"/>
          <w:szCs w:val="27"/>
        </w:rPr>
        <w:t>9,000</w:t>
      </w:r>
      <w:r w:rsidRPr="00FD30EA">
        <w:rPr>
          <w:rFonts w:ascii="MS Mincho" w:eastAsia="MS Mincho" w:hAnsi="MS Mincho" w:cs="MS Mincho" w:hint="eastAsia"/>
          <w:color w:val="222F3A"/>
          <w:sz w:val="27"/>
          <w:szCs w:val="27"/>
        </w:rPr>
        <w:t>年前に中国東北部のある地域に住んでいたアワの農民が起源とされています。</w:t>
      </w:r>
    </w:p>
    <w:p w14:paraId="255F5A22" w14:textId="71D62839" w:rsidR="004B2B98" w:rsidRDefault="004B2B98" w:rsidP="004B2B98">
      <w:pPr>
        <w:shd w:val="clear" w:color="auto" w:fill="FFFFFF"/>
        <w:spacing w:after="405" w:line="240" w:lineRule="auto"/>
        <w:rPr>
          <w:rFonts w:ascii="Georgia" w:eastAsia="Times New Roman" w:hAnsi="Georgia" w:cs="Times New Roman"/>
          <w:color w:val="222F3A"/>
          <w:sz w:val="27"/>
          <w:szCs w:val="27"/>
        </w:rPr>
      </w:pPr>
      <w:r w:rsidRPr="004B2B98">
        <w:rPr>
          <w:rFonts w:ascii="Georgia" w:eastAsia="Times New Roman" w:hAnsi="Georgia" w:cs="Times New Roman"/>
          <w:color w:val="222F3A"/>
          <w:sz w:val="27"/>
          <w:szCs w:val="27"/>
        </w:rPr>
        <w:t>Millet is a small, round whole grain. It was an important early crop as hunter-gatherers became farmers.</w:t>
      </w:r>
    </w:p>
    <w:p w14:paraId="3FD21682" w14:textId="5FC92570" w:rsidR="00FD30EA" w:rsidRPr="004B2B98" w:rsidRDefault="00FD30EA" w:rsidP="004B2B98">
      <w:pPr>
        <w:shd w:val="clear" w:color="auto" w:fill="FFFFFF"/>
        <w:spacing w:after="405" w:line="240" w:lineRule="auto"/>
        <w:rPr>
          <w:rFonts w:ascii="Georgia" w:eastAsia="Times New Roman" w:hAnsi="Georgia" w:cs="Times New Roman"/>
          <w:color w:val="222F3A"/>
          <w:sz w:val="27"/>
          <w:szCs w:val="27"/>
        </w:rPr>
      </w:pPr>
      <w:r w:rsidRPr="00FD30EA">
        <w:rPr>
          <w:rFonts w:ascii="MS Mincho" w:eastAsia="MS Mincho" w:hAnsi="MS Mincho" w:cs="MS Mincho" w:hint="eastAsia"/>
          <w:color w:val="222F3A"/>
          <w:sz w:val="27"/>
          <w:szCs w:val="27"/>
        </w:rPr>
        <w:t>キビは、小さくて丸い全粒穀物です。狩猟採集民が農耕民になった初期の重要な作物である。</w:t>
      </w:r>
    </w:p>
    <w:p w14:paraId="56118D7C" w14:textId="3A6E853E" w:rsidR="004B2B98" w:rsidRDefault="004B2B98" w:rsidP="004B2B98">
      <w:pPr>
        <w:shd w:val="clear" w:color="auto" w:fill="FFFFFF"/>
        <w:spacing w:after="405" w:line="240" w:lineRule="auto"/>
        <w:rPr>
          <w:rFonts w:ascii="Georgia" w:eastAsia="Times New Roman" w:hAnsi="Georgia" w:cs="Times New Roman"/>
          <w:color w:val="222F3A"/>
          <w:sz w:val="27"/>
          <w:szCs w:val="27"/>
        </w:rPr>
      </w:pPr>
      <w:r w:rsidRPr="004B2B98">
        <w:rPr>
          <w:rFonts w:ascii="Georgia" w:eastAsia="Times New Roman" w:hAnsi="Georgia" w:cs="Times New Roman"/>
          <w:color w:val="222F3A"/>
          <w:sz w:val="27"/>
          <w:szCs w:val="27"/>
        </w:rPr>
        <w:t>The study’s findings show how the use of agriculture following the Ice Age powered the movements of some of the world's major language families.</w:t>
      </w:r>
    </w:p>
    <w:p w14:paraId="3CFA77E9" w14:textId="25DD6C2E" w:rsidR="00FD30EA" w:rsidRPr="004B2B98" w:rsidRDefault="00FD30EA" w:rsidP="004B2B98">
      <w:pPr>
        <w:shd w:val="clear" w:color="auto" w:fill="FFFFFF"/>
        <w:spacing w:after="405" w:line="240" w:lineRule="auto"/>
        <w:rPr>
          <w:rFonts w:ascii="Georgia" w:eastAsia="Times New Roman" w:hAnsi="Georgia" w:cs="Times New Roman"/>
          <w:color w:val="222F3A"/>
          <w:sz w:val="27"/>
          <w:szCs w:val="27"/>
        </w:rPr>
      </w:pPr>
      <w:r w:rsidRPr="00FD30EA">
        <w:rPr>
          <w:rFonts w:ascii="MS Mincho" w:eastAsia="MS Mincho" w:hAnsi="MS Mincho" w:cs="MS Mincho" w:hint="eastAsia"/>
          <w:color w:val="222F3A"/>
          <w:sz w:val="27"/>
          <w:szCs w:val="27"/>
        </w:rPr>
        <w:lastRenderedPageBreak/>
        <w:t>今回の研究では、氷河期に農業が普及したことで、世界の主要な言語族の動きが活発になったことが明らかになりました。</w:t>
      </w:r>
    </w:p>
    <w:p w14:paraId="7A6DC4A8" w14:textId="77777777" w:rsidR="004B2B98" w:rsidRPr="004B2B98" w:rsidRDefault="004B2B98" w:rsidP="004B2B98">
      <w:pPr>
        <w:shd w:val="clear" w:color="auto" w:fill="FFFFFF"/>
        <w:spacing w:after="405" w:line="240" w:lineRule="auto"/>
        <w:rPr>
          <w:rFonts w:ascii="Georgia" w:eastAsia="Times New Roman" w:hAnsi="Georgia" w:cs="Times New Roman"/>
          <w:color w:val="222F3A"/>
          <w:sz w:val="27"/>
          <w:szCs w:val="27"/>
        </w:rPr>
      </w:pPr>
      <w:r w:rsidRPr="004B2B98">
        <w:rPr>
          <w:rFonts w:ascii="Georgia" w:eastAsia="Times New Roman" w:hAnsi="Georgia" w:cs="Times New Roman"/>
          <w:b/>
          <w:bCs/>
          <w:color w:val="222F3A"/>
          <w:sz w:val="27"/>
          <w:szCs w:val="27"/>
        </w:rPr>
        <w:t>History</w:t>
      </w:r>
    </w:p>
    <w:p w14:paraId="601E4F79" w14:textId="2E1DC368" w:rsidR="004B2B98" w:rsidRDefault="004B2B98" w:rsidP="004B2B98">
      <w:pPr>
        <w:shd w:val="clear" w:color="auto" w:fill="FFFFFF"/>
        <w:spacing w:after="405" w:line="240" w:lineRule="auto"/>
        <w:rPr>
          <w:rFonts w:ascii="Georgia" w:eastAsia="Times New Roman" w:hAnsi="Georgia" w:cs="Times New Roman"/>
          <w:color w:val="222F3A"/>
          <w:sz w:val="27"/>
          <w:szCs w:val="27"/>
        </w:rPr>
      </w:pPr>
      <w:r w:rsidRPr="004B2B98">
        <w:rPr>
          <w:rFonts w:ascii="Georgia" w:eastAsia="Times New Roman" w:hAnsi="Georgia" w:cs="Times New Roman"/>
          <w:color w:val="222F3A"/>
          <w:sz w:val="27"/>
          <w:szCs w:val="27"/>
        </w:rPr>
        <w:t xml:space="preserve">There are 98 </w:t>
      </w:r>
      <w:proofErr w:type="spellStart"/>
      <w:r w:rsidRPr="004B2B98">
        <w:rPr>
          <w:rFonts w:ascii="Georgia" w:eastAsia="Times New Roman" w:hAnsi="Georgia" w:cs="Times New Roman"/>
          <w:color w:val="222F3A"/>
          <w:sz w:val="27"/>
          <w:szCs w:val="27"/>
        </w:rPr>
        <w:t>Transeurasian</w:t>
      </w:r>
      <w:proofErr w:type="spellEnd"/>
      <w:r w:rsidRPr="004B2B98">
        <w:rPr>
          <w:rFonts w:ascii="Georgia" w:eastAsia="Times New Roman" w:hAnsi="Georgia" w:cs="Times New Roman"/>
          <w:color w:val="222F3A"/>
          <w:sz w:val="27"/>
          <w:szCs w:val="27"/>
        </w:rPr>
        <w:t xml:space="preserve"> languages. Among these are Korean and Japanese as well as several Turkic languages, Mongolic languages, and </w:t>
      </w:r>
      <w:proofErr w:type="spellStart"/>
      <w:r w:rsidRPr="004B2B98">
        <w:rPr>
          <w:rFonts w:ascii="Georgia" w:eastAsia="Times New Roman" w:hAnsi="Georgia" w:cs="Times New Roman"/>
          <w:color w:val="222F3A"/>
          <w:sz w:val="27"/>
          <w:szCs w:val="27"/>
        </w:rPr>
        <w:t>Tungusic</w:t>
      </w:r>
      <w:proofErr w:type="spellEnd"/>
      <w:r w:rsidRPr="004B2B98">
        <w:rPr>
          <w:rFonts w:ascii="Georgia" w:eastAsia="Times New Roman" w:hAnsi="Georgia" w:cs="Times New Roman"/>
          <w:color w:val="222F3A"/>
          <w:sz w:val="27"/>
          <w:szCs w:val="27"/>
        </w:rPr>
        <w:t xml:space="preserve"> languages in Manchuria and Siberia.</w:t>
      </w:r>
    </w:p>
    <w:p w14:paraId="46DE341D" w14:textId="7A2E37B7" w:rsidR="00FD30EA" w:rsidRPr="004B2B98" w:rsidRDefault="00FD30EA" w:rsidP="004B2B98">
      <w:pPr>
        <w:shd w:val="clear" w:color="auto" w:fill="FFFFFF"/>
        <w:spacing w:after="405" w:line="240" w:lineRule="auto"/>
        <w:rPr>
          <w:rFonts w:ascii="Georgia" w:eastAsia="Times New Roman" w:hAnsi="Georgia" w:cs="Times New Roman"/>
          <w:color w:val="222F3A"/>
          <w:sz w:val="27"/>
          <w:szCs w:val="27"/>
        </w:rPr>
      </w:pPr>
      <w:r w:rsidRPr="00FD30EA">
        <w:rPr>
          <w:rFonts w:ascii="MS Mincho" w:eastAsia="MS Mincho" w:hAnsi="MS Mincho" w:cs="MS Mincho" w:hint="eastAsia"/>
          <w:color w:val="222F3A"/>
          <w:sz w:val="27"/>
          <w:szCs w:val="27"/>
        </w:rPr>
        <w:t>トランスユーラシア語は</w:t>
      </w:r>
      <w:r w:rsidRPr="00FD30EA">
        <w:rPr>
          <w:rFonts w:ascii="Georgia" w:eastAsia="Times New Roman" w:hAnsi="Georgia" w:cs="Times New Roman" w:hint="eastAsia"/>
          <w:color w:val="222F3A"/>
          <w:sz w:val="27"/>
          <w:szCs w:val="27"/>
        </w:rPr>
        <w:t>98</w:t>
      </w:r>
      <w:r w:rsidRPr="00FD30EA">
        <w:rPr>
          <w:rFonts w:ascii="MS Mincho" w:eastAsia="MS Mincho" w:hAnsi="MS Mincho" w:cs="MS Mincho" w:hint="eastAsia"/>
          <w:color w:val="222F3A"/>
          <w:sz w:val="27"/>
          <w:szCs w:val="27"/>
        </w:rPr>
        <w:t>言語あります。その中には、韓国語や日本語のほか、いくつかのテュルク系言語、モンゴル系言語、満州やシベリアのツングース系言語も含まれています。</w:t>
      </w:r>
    </w:p>
    <w:p w14:paraId="10662371" w14:textId="77777777" w:rsidR="00FD30EA" w:rsidRDefault="004B2B98" w:rsidP="004B2B98">
      <w:pPr>
        <w:shd w:val="clear" w:color="auto" w:fill="FFFFFF"/>
        <w:spacing w:after="405" w:line="240" w:lineRule="auto"/>
        <w:rPr>
          <w:rFonts w:ascii="Georgia" w:eastAsia="Times New Roman" w:hAnsi="Georgia" w:cs="Times New Roman"/>
          <w:color w:val="222F3A"/>
          <w:sz w:val="27"/>
          <w:szCs w:val="27"/>
        </w:rPr>
      </w:pPr>
      <w:r w:rsidRPr="004B2B98">
        <w:rPr>
          <w:rFonts w:ascii="Georgia" w:eastAsia="Times New Roman" w:hAnsi="Georgia" w:cs="Times New Roman"/>
          <w:color w:val="222F3A"/>
          <w:sz w:val="27"/>
          <w:szCs w:val="27"/>
        </w:rPr>
        <w:t>The language family's beginnings were followed to ancient millet farmers in the Liao River valley. The area includes parts of the Chinese </w:t>
      </w:r>
      <w:r w:rsidRPr="004B2B98">
        <w:rPr>
          <w:rFonts w:ascii="Georgia" w:eastAsia="Times New Roman" w:hAnsi="Georgia" w:cs="Times New Roman"/>
          <w:b/>
          <w:bCs/>
          <w:color w:val="222F3A"/>
          <w:sz w:val="27"/>
          <w:szCs w:val="27"/>
        </w:rPr>
        <w:t>provinces</w:t>
      </w:r>
      <w:r w:rsidRPr="004B2B98">
        <w:rPr>
          <w:rFonts w:ascii="Georgia" w:eastAsia="Times New Roman" w:hAnsi="Georgia" w:cs="Times New Roman"/>
          <w:color w:val="222F3A"/>
          <w:sz w:val="27"/>
          <w:szCs w:val="27"/>
        </w:rPr>
        <w:t xml:space="preserve"> of Liaoning and Jilin, as well as Inner Mongolia. </w:t>
      </w:r>
    </w:p>
    <w:p w14:paraId="42C52183" w14:textId="4A0DF5D7" w:rsidR="00FD30EA" w:rsidRDefault="00FD30EA" w:rsidP="004B2B98">
      <w:pPr>
        <w:shd w:val="clear" w:color="auto" w:fill="FFFFFF"/>
        <w:spacing w:after="405" w:line="240" w:lineRule="auto"/>
        <w:rPr>
          <w:rFonts w:ascii="Georgia" w:eastAsia="Times New Roman" w:hAnsi="Georgia" w:cs="Times New Roman"/>
          <w:color w:val="222F3A"/>
          <w:sz w:val="27"/>
          <w:szCs w:val="27"/>
        </w:rPr>
      </w:pPr>
      <w:r w:rsidRPr="00FD30EA">
        <w:rPr>
          <w:rFonts w:ascii="MS Mincho" w:eastAsia="MS Mincho" w:hAnsi="MS Mincho" w:cs="MS Mincho" w:hint="eastAsia"/>
          <w:color w:val="222F3A"/>
          <w:sz w:val="27"/>
          <w:szCs w:val="27"/>
        </w:rPr>
        <w:t>この言語族の始まりは、遼河流域の古代のキビ農家にまで遡ります。この地域には、中国の遼寧省、吉林省、内モンゴルの一部が含まれています。</w:t>
      </w:r>
    </w:p>
    <w:p w14:paraId="05DBCB46" w14:textId="7A70A29D" w:rsidR="004B2B98" w:rsidRDefault="004B2B98" w:rsidP="004B2B98">
      <w:pPr>
        <w:shd w:val="clear" w:color="auto" w:fill="FFFFFF"/>
        <w:spacing w:after="405" w:line="240" w:lineRule="auto"/>
        <w:rPr>
          <w:rFonts w:ascii="Georgia" w:eastAsia="Times New Roman" w:hAnsi="Georgia" w:cs="Times New Roman"/>
          <w:color w:val="222F3A"/>
          <w:sz w:val="27"/>
          <w:szCs w:val="27"/>
        </w:rPr>
      </w:pPr>
      <w:r w:rsidRPr="004B2B98">
        <w:rPr>
          <w:rFonts w:ascii="Georgia" w:eastAsia="Times New Roman" w:hAnsi="Georgia" w:cs="Times New Roman"/>
          <w:color w:val="222F3A"/>
          <w:sz w:val="27"/>
          <w:szCs w:val="27"/>
        </w:rPr>
        <w:t>As the ancient farmers moved across northeastern Asia, related languages spread into Siberia, Korea and Japan over thousands of years.</w:t>
      </w:r>
    </w:p>
    <w:p w14:paraId="4E1B5DA4" w14:textId="706FF3E2" w:rsidR="00FD30EA" w:rsidRPr="004B2B98" w:rsidRDefault="00FD30EA" w:rsidP="004B2B98">
      <w:pPr>
        <w:shd w:val="clear" w:color="auto" w:fill="FFFFFF"/>
        <w:spacing w:after="405" w:line="240" w:lineRule="auto"/>
        <w:rPr>
          <w:rFonts w:ascii="Georgia" w:eastAsia="Times New Roman" w:hAnsi="Georgia" w:cs="Times New Roman"/>
          <w:color w:val="222F3A"/>
          <w:sz w:val="27"/>
          <w:szCs w:val="27"/>
        </w:rPr>
      </w:pPr>
      <w:r w:rsidRPr="00FD30EA">
        <w:rPr>
          <w:rFonts w:ascii="MS Mincho" w:eastAsia="MS Mincho" w:hAnsi="MS Mincho" w:cs="MS Mincho" w:hint="eastAsia"/>
          <w:color w:val="222F3A"/>
          <w:sz w:val="27"/>
          <w:szCs w:val="27"/>
        </w:rPr>
        <w:t>古代の農民が北東アジアを移動した際、関連する言語が数千年かけてシベリア、韓国、日本に広がった。</w:t>
      </w:r>
    </w:p>
    <w:p w14:paraId="5C11E8A3" w14:textId="6B24D958" w:rsidR="004B2B98" w:rsidRDefault="004B2B98" w:rsidP="004B2B98">
      <w:pPr>
        <w:shd w:val="clear" w:color="auto" w:fill="FFFFFF"/>
        <w:spacing w:after="405" w:line="240" w:lineRule="auto"/>
        <w:rPr>
          <w:rFonts w:ascii="Georgia" w:eastAsia="Times New Roman" w:hAnsi="Georgia" w:cs="Times New Roman"/>
          <w:color w:val="222F3A"/>
          <w:sz w:val="27"/>
          <w:szCs w:val="27"/>
        </w:rPr>
      </w:pPr>
      <w:r w:rsidRPr="004B2B98">
        <w:rPr>
          <w:rFonts w:ascii="Georgia" w:eastAsia="Times New Roman" w:hAnsi="Georgia" w:cs="Times New Roman"/>
          <w:color w:val="222F3A"/>
          <w:sz w:val="27"/>
          <w:szCs w:val="27"/>
        </w:rPr>
        <w:t>The research highlighted the complex beginnings of modern populations and cultures.</w:t>
      </w:r>
    </w:p>
    <w:p w14:paraId="7FB2F030" w14:textId="5F0826FB" w:rsidR="00FD30EA" w:rsidRPr="004B2B98" w:rsidRDefault="00FD30EA" w:rsidP="004B2B98">
      <w:pPr>
        <w:shd w:val="clear" w:color="auto" w:fill="FFFFFF"/>
        <w:spacing w:after="405" w:line="240" w:lineRule="auto"/>
        <w:rPr>
          <w:rFonts w:ascii="Georgia" w:eastAsia="Times New Roman" w:hAnsi="Georgia" w:cs="Times New Roman"/>
          <w:color w:val="222F3A"/>
          <w:sz w:val="27"/>
          <w:szCs w:val="27"/>
        </w:rPr>
      </w:pPr>
      <w:r w:rsidRPr="00FD30EA">
        <w:rPr>
          <w:rFonts w:ascii="MS Mincho" w:eastAsia="MS Mincho" w:hAnsi="MS Mincho" w:cs="MS Mincho" w:hint="eastAsia"/>
          <w:color w:val="222F3A"/>
          <w:sz w:val="27"/>
          <w:szCs w:val="27"/>
        </w:rPr>
        <w:t>この研究は、現代の人口や文化の複雑な始まりを浮き彫りにしました。</w:t>
      </w:r>
    </w:p>
    <w:p w14:paraId="36169580" w14:textId="43309EC5" w:rsidR="004B2B98" w:rsidRDefault="004B2B98" w:rsidP="004B2B98">
      <w:pPr>
        <w:shd w:val="clear" w:color="auto" w:fill="FFFFFF"/>
        <w:spacing w:after="405" w:line="240" w:lineRule="auto"/>
        <w:rPr>
          <w:rFonts w:ascii="Georgia" w:eastAsia="Times New Roman" w:hAnsi="Georgia" w:cs="Times New Roman"/>
          <w:color w:val="222F3A"/>
          <w:sz w:val="27"/>
          <w:szCs w:val="27"/>
        </w:rPr>
      </w:pPr>
      <w:r w:rsidRPr="004B2B98">
        <w:rPr>
          <w:rFonts w:ascii="Georgia" w:eastAsia="Times New Roman" w:hAnsi="Georgia" w:cs="Times New Roman"/>
          <w:color w:val="222F3A"/>
          <w:sz w:val="27"/>
          <w:szCs w:val="27"/>
        </w:rPr>
        <w:lastRenderedPageBreak/>
        <w:t xml:space="preserve">Martine </w:t>
      </w:r>
      <w:proofErr w:type="spellStart"/>
      <w:r w:rsidRPr="004B2B98">
        <w:rPr>
          <w:rFonts w:ascii="Georgia" w:eastAsia="Times New Roman" w:hAnsi="Georgia" w:cs="Times New Roman"/>
          <w:color w:val="222F3A"/>
          <w:sz w:val="27"/>
          <w:szCs w:val="27"/>
        </w:rPr>
        <w:t>Robbeets</w:t>
      </w:r>
      <w:proofErr w:type="spellEnd"/>
      <w:r w:rsidRPr="004B2B98">
        <w:rPr>
          <w:rFonts w:ascii="Georgia" w:eastAsia="Times New Roman" w:hAnsi="Georgia" w:cs="Times New Roman"/>
          <w:color w:val="222F3A"/>
          <w:sz w:val="27"/>
          <w:szCs w:val="27"/>
        </w:rPr>
        <w:t xml:space="preserve"> is head of the </w:t>
      </w:r>
      <w:proofErr w:type="spellStart"/>
      <w:r w:rsidRPr="004B2B98">
        <w:rPr>
          <w:rFonts w:ascii="Georgia" w:eastAsia="Times New Roman" w:hAnsi="Georgia" w:cs="Times New Roman"/>
          <w:color w:val="222F3A"/>
          <w:sz w:val="27"/>
          <w:szCs w:val="27"/>
        </w:rPr>
        <w:t>Archaeolinguistic</w:t>
      </w:r>
      <w:proofErr w:type="spellEnd"/>
      <w:r w:rsidRPr="004B2B98">
        <w:rPr>
          <w:rFonts w:ascii="Georgia" w:eastAsia="Times New Roman" w:hAnsi="Georgia" w:cs="Times New Roman"/>
          <w:color w:val="222F3A"/>
          <w:sz w:val="27"/>
          <w:szCs w:val="27"/>
        </w:rPr>
        <w:t xml:space="preserve"> Research Group at the Max Planck Institute for the Science of Human History in Germany. She is also the lead writer of the study that appeared in the publication Nature.</w:t>
      </w:r>
    </w:p>
    <w:p w14:paraId="6D58D5C9" w14:textId="36B6B1F1" w:rsidR="00FD30EA" w:rsidRPr="004B2B98" w:rsidRDefault="00FD30EA" w:rsidP="004B2B98">
      <w:pPr>
        <w:shd w:val="clear" w:color="auto" w:fill="FFFFFF"/>
        <w:spacing w:after="405" w:line="240" w:lineRule="auto"/>
        <w:rPr>
          <w:rFonts w:ascii="Georgia" w:eastAsia="Times New Roman" w:hAnsi="Georgia" w:cs="Times New Roman"/>
          <w:color w:val="222F3A"/>
          <w:sz w:val="27"/>
          <w:szCs w:val="27"/>
        </w:rPr>
      </w:pPr>
      <w:r w:rsidRPr="00FD30EA">
        <w:rPr>
          <w:rFonts w:ascii="MS Mincho" w:eastAsia="MS Mincho" w:hAnsi="MS Mincho" w:cs="MS Mincho" w:hint="eastAsia"/>
          <w:color w:val="222F3A"/>
          <w:sz w:val="27"/>
          <w:szCs w:val="27"/>
        </w:rPr>
        <w:t>マルティーヌ・ロブベーツは、ドイツのマックス・プランク人類史研究所の考古学研究グループ長。</w:t>
      </w:r>
      <w:r w:rsidRPr="00FD30EA">
        <w:rPr>
          <w:rFonts w:ascii="Georgia" w:eastAsia="Times New Roman" w:hAnsi="Georgia" w:cs="Times New Roman" w:hint="eastAsia"/>
          <w:color w:val="222F3A"/>
          <w:sz w:val="27"/>
          <w:szCs w:val="27"/>
        </w:rPr>
        <w:t>Nature</w:t>
      </w:r>
      <w:r w:rsidRPr="00FD30EA">
        <w:rPr>
          <w:rFonts w:ascii="MS Mincho" w:eastAsia="MS Mincho" w:hAnsi="MS Mincho" w:cs="MS Mincho" w:hint="eastAsia"/>
          <w:color w:val="222F3A"/>
          <w:sz w:val="27"/>
          <w:szCs w:val="27"/>
        </w:rPr>
        <w:t>』誌に掲載された研究の主執筆者でもあります。</w:t>
      </w:r>
    </w:p>
    <w:p w14:paraId="240CB4C1" w14:textId="77777777" w:rsidR="00FD30EA" w:rsidRDefault="004B2B98" w:rsidP="004B2B98">
      <w:pPr>
        <w:shd w:val="clear" w:color="auto" w:fill="FFFFFF"/>
        <w:spacing w:after="405" w:line="240" w:lineRule="auto"/>
        <w:rPr>
          <w:rFonts w:ascii="Georgia" w:eastAsia="Times New Roman" w:hAnsi="Georgia" w:cs="Times New Roman"/>
          <w:color w:val="222F3A"/>
          <w:sz w:val="27"/>
          <w:szCs w:val="27"/>
        </w:rPr>
      </w:pPr>
      <w:proofErr w:type="spellStart"/>
      <w:r w:rsidRPr="004B2B98">
        <w:rPr>
          <w:rFonts w:ascii="Georgia" w:eastAsia="Times New Roman" w:hAnsi="Georgia" w:cs="Times New Roman"/>
          <w:color w:val="222F3A"/>
          <w:sz w:val="27"/>
          <w:szCs w:val="27"/>
        </w:rPr>
        <w:t>Robbeets</w:t>
      </w:r>
      <w:proofErr w:type="spellEnd"/>
      <w:r w:rsidRPr="004B2B98">
        <w:rPr>
          <w:rFonts w:ascii="Georgia" w:eastAsia="Times New Roman" w:hAnsi="Georgia" w:cs="Times New Roman"/>
          <w:color w:val="222F3A"/>
          <w:sz w:val="27"/>
          <w:szCs w:val="27"/>
        </w:rPr>
        <w:t xml:space="preserve"> said people often think of Japan, Korea and China as powerful nations representing one language, one culture and one people. </w:t>
      </w:r>
    </w:p>
    <w:p w14:paraId="24F84427" w14:textId="78B64CE4" w:rsidR="00FD30EA" w:rsidRDefault="00FD30EA" w:rsidP="004B2B98">
      <w:pPr>
        <w:shd w:val="clear" w:color="auto" w:fill="FFFFFF"/>
        <w:spacing w:after="405" w:line="240" w:lineRule="auto"/>
        <w:rPr>
          <w:rFonts w:ascii="Georgia" w:eastAsia="Times New Roman" w:hAnsi="Georgia" w:cs="Times New Roman"/>
          <w:color w:val="222F3A"/>
          <w:sz w:val="27"/>
          <w:szCs w:val="27"/>
        </w:rPr>
      </w:pPr>
      <w:r w:rsidRPr="00FD30EA">
        <w:rPr>
          <w:rFonts w:ascii="MS Mincho" w:eastAsia="MS Mincho" w:hAnsi="MS Mincho" w:cs="MS Mincho" w:hint="eastAsia"/>
          <w:color w:val="222F3A"/>
          <w:sz w:val="27"/>
          <w:szCs w:val="27"/>
        </w:rPr>
        <w:t>ロブビーツ氏によると、日本、韓国、中国は、一つの言語、一つの文化、一つの民族を代表する強力な国家だと思われがちだという。</w:t>
      </w:r>
    </w:p>
    <w:p w14:paraId="1B7212A3" w14:textId="18119F79" w:rsidR="004B2B98" w:rsidRDefault="004B2B98" w:rsidP="004B2B98">
      <w:pPr>
        <w:shd w:val="clear" w:color="auto" w:fill="FFFFFF"/>
        <w:spacing w:after="405" w:line="240" w:lineRule="auto"/>
        <w:rPr>
          <w:rFonts w:ascii="Georgia" w:eastAsia="Times New Roman" w:hAnsi="Georgia" w:cs="Times New Roman"/>
          <w:color w:val="222F3A"/>
          <w:sz w:val="27"/>
          <w:szCs w:val="27"/>
        </w:rPr>
      </w:pPr>
      <w:r w:rsidRPr="004B2B98">
        <w:rPr>
          <w:rFonts w:ascii="Georgia" w:eastAsia="Times New Roman" w:hAnsi="Georgia" w:cs="Times New Roman"/>
          <w:color w:val="222F3A"/>
          <w:sz w:val="27"/>
          <w:szCs w:val="27"/>
        </w:rPr>
        <w:t>“But a truth that makes people with nationalist </w:t>
      </w:r>
      <w:r w:rsidRPr="004B2B98">
        <w:rPr>
          <w:rFonts w:ascii="Georgia" w:eastAsia="Times New Roman" w:hAnsi="Georgia" w:cs="Times New Roman"/>
          <w:b/>
          <w:bCs/>
          <w:color w:val="222F3A"/>
          <w:sz w:val="27"/>
          <w:szCs w:val="27"/>
        </w:rPr>
        <w:t>agendas</w:t>
      </w:r>
      <w:r w:rsidRPr="004B2B98">
        <w:rPr>
          <w:rFonts w:ascii="Georgia" w:eastAsia="Times New Roman" w:hAnsi="Georgia" w:cs="Times New Roman"/>
          <w:color w:val="222F3A"/>
          <w:sz w:val="27"/>
          <w:szCs w:val="27"/>
        </w:rPr>
        <w:t> </w:t>
      </w:r>
      <w:r w:rsidRPr="004B2B98">
        <w:rPr>
          <w:rFonts w:ascii="Georgia" w:eastAsia="Times New Roman" w:hAnsi="Georgia" w:cs="Times New Roman"/>
          <w:b/>
          <w:bCs/>
          <w:color w:val="222F3A"/>
          <w:sz w:val="27"/>
          <w:szCs w:val="27"/>
        </w:rPr>
        <w:t>uncomfortable</w:t>
      </w:r>
      <w:r w:rsidRPr="004B2B98">
        <w:rPr>
          <w:rFonts w:ascii="Georgia" w:eastAsia="Times New Roman" w:hAnsi="Georgia" w:cs="Times New Roman"/>
          <w:color w:val="222F3A"/>
          <w:sz w:val="27"/>
          <w:szCs w:val="27"/>
        </w:rPr>
        <w:t xml:space="preserve"> is that all languages, cultures and humans, including those in Asia, are mixed," </w:t>
      </w:r>
      <w:proofErr w:type="spellStart"/>
      <w:r w:rsidRPr="004B2B98">
        <w:rPr>
          <w:rFonts w:ascii="Georgia" w:eastAsia="Times New Roman" w:hAnsi="Georgia" w:cs="Times New Roman"/>
          <w:color w:val="222F3A"/>
          <w:sz w:val="27"/>
          <w:szCs w:val="27"/>
        </w:rPr>
        <w:t>Robbeets</w:t>
      </w:r>
      <w:proofErr w:type="spellEnd"/>
      <w:r w:rsidRPr="004B2B98">
        <w:rPr>
          <w:rFonts w:ascii="Georgia" w:eastAsia="Times New Roman" w:hAnsi="Georgia" w:cs="Times New Roman"/>
          <w:color w:val="222F3A"/>
          <w:sz w:val="27"/>
          <w:szCs w:val="27"/>
        </w:rPr>
        <w:t xml:space="preserve"> said.</w:t>
      </w:r>
    </w:p>
    <w:p w14:paraId="771F9249" w14:textId="447043FE" w:rsidR="00FD30EA" w:rsidRPr="004B2B98" w:rsidRDefault="00FD30EA" w:rsidP="004B2B98">
      <w:pPr>
        <w:shd w:val="clear" w:color="auto" w:fill="FFFFFF"/>
        <w:spacing w:after="405" w:line="240" w:lineRule="auto"/>
        <w:rPr>
          <w:rFonts w:ascii="Georgia" w:eastAsia="Times New Roman" w:hAnsi="Georgia" w:cs="Times New Roman"/>
          <w:color w:val="222F3A"/>
          <w:sz w:val="27"/>
          <w:szCs w:val="27"/>
        </w:rPr>
      </w:pPr>
      <w:r w:rsidRPr="00FD30EA">
        <w:rPr>
          <w:rFonts w:ascii="MS Mincho" w:eastAsia="MS Mincho" w:hAnsi="MS Mincho" w:cs="MS Mincho" w:hint="eastAsia"/>
          <w:color w:val="222F3A"/>
          <w:sz w:val="27"/>
          <w:szCs w:val="27"/>
        </w:rPr>
        <w:t>「しかし、民族主義的な思惑を持つ人々を不快にさせる真実は、アジアを含むすべての言語、文化、人間が混在しているということです」とロブビーツは言う。</w:t>
      </w:r>
    </w:p>
    <w:p w14:paraId="0241C778" w14:textId="23F195C9" w:rsidR="004B2B98" w:rsidRDefault="004B2B98" w:rsidP="004B2B98">
      <w:pPr>
        <w:shd w:val="clear" w:color="auto" w:fill="FFFFFF"/>
        <w:spacing w:after="405" w:line="240" w:lineRule="auto"/>
        <w:rPr>
          <w:rFonts w:ascii="Georgia" w:eastAsia="Times New Roman" w:hAnsi="Georgia" w:cs="Times New Roman"/>
          <w:color w:val="222F3A"/>
          <w:sz w:val="27"/>
          <w:szCs w:val="27"/>
        </w:rPr>
      </w:pPr>
      <w:r w:rsidRPr="004B2B98">
        <w:rPr>
          <w:rFonts w:ascii="Georgia" w:eastAsia="Times New Roman" w:hAnsi="Georgia" w:cs="Times New Roman"/>
          <w:color w:val="222F3A"/>
          <w:sz w:val="27"/>
          <w:szCs w:val="27"/>
        </w:rPr>
        <w:t>She added, "Accepting that the roots of one's language, culture or people lie beyond the present national </w:t>
      </w:r>
      <w:r w:rsidRPr="004B2B98">
        <w:rPr>
          <w:rFonts w:ascii="Georgia" w:eastAsia="Times New Roman" w:hAnsi="Georgia" w:cs="Times New Roman"/>
          <w:b/>
          <w:bCs/>
          <w:color w:val="222F3A"/>
          <w:sz w:val="27"/>
          <w:szCs w:val="27"/>
        </w:rPr>
        <w:t>boundaries </w:t>
      </w:r>
      <w:r w:rsidRPr="004B2B98">
        <w:rPr>
          <w:rFonts w:ascii="Georgia" w:eastAsia="Times New Roman" w:hAnsi="Georgia" w:cs="Times New Roman"/>
          <w:color w:val="222F3A"/>
          <w:sz w:val="27"/>
          <w:szCs w:val="27"/>
        </w:rPr>
        <w:t>is a kind of surrender of identity, which some people are not yet </w:t>
      </w:r>
      <w:r w:rsidRPr="004B2B98">
        <w:rPr>
          <w:rFonts w:ascii="Georgia" w:eastAsia="Times New Roman" w:hAnsi="Georgia" w:cs="Times New Roman"/>
          <w:b/>
          <w:bCs/>
          <w:color w:val="222F3A"/>
          <w:sz w:val="27"/>
          <w:szCs w:val="27"/>
        </w:rPr>
        <w:t>prepared</w:t>
      </w:r>
      <w:r w:rsidRPr="004B2B98">
        <w:rPr>
          <w:rFonts w:ascii="Georgia" w:eastAsia="Times New Roman" w:hAnsi="Georgia" w:cs="Times New Roman"/>
          <w:color w:val="222F3A"/>
          <w:sz w:val="27"/>
          <w:szCs w:val="27"/>
        </w:rPr>
        <w:t> to make.”</w:t>
      </w:r>
    </w:p>
    <w:p w14:paraId="060BFB11" w14:textId="1084458D" w:rsidR="00FD30EA" w:rsidRPr="004B2B98" w:rsidRDefault="00FD30EA" w:rsidP="004B2B98">
      <w:pPr>
        <w:shd w:val="clear" w:color="auto" w:fill="FFFFFF"/>
        <w:spacing w:after="405" w:line="240" w:lineRule="auto"/>
        <w:rPr>
          <w:rFonts w:ascii="Georgia" w:eastAsia="Times New Roman" w:hAnsi="Georgia" w:cs="Times New Roman"/>
          <w:color w:val="222F3A"/>
          <w:sz w:val="27"/>
          <w:szCs w:val="27"/>
        </w:rPr>
      </w:pPr>
      <w:r w:rsidRPr="00FD30EA">
        <w:rPr>
          <w:rFonts w:ascii="MS Mincho" w:eastAsia="MS Mincho" w:hAnsi="MS Mincho" w:cs="MS Mincho" w:hint="eastAsia"/>
          <w:color w:val="222F3A"/>
          <w:sz w:val="27"/>
          <w:szCs w:val="27"/>
        </w:rPr>
        <w:t>自分の言語や文化、民族のルーツが現在の国境を越えたところにあることを受け入れることは、一種のアイデンティティの放棄であり、まだその準備ができていない人もいます」と付け加えた。</w:t>
      </w:r>
    </w:p>
    <w:p w14:paraId="308DE850" w14:textId="77777777" w:rsidR="004B2B98" w:rsidRPr="004B2B98" w:rsidRDefault="004B2B98" w:rsidP="004B2B98">
      <w:pPr>
        <w:shd w:val="clear" w:color="auto" w:fill="FFFFFF"/>
        <w:spacing w:after="405" w:line="240" w:lineRule="auto"/>
        <w:rPr>
          <w:rFonts w:ascii="Georgia" w:eastAsia="Times New Roman" w:hAnsi="Georgia" w:cs="Times New Roman"/>
          <w:color w:val="222F3A"/>
          <w:sz w:val="27"/>
          <w:szCs w:val="27"/>
        </w:rPr>
      </w:pPr>
      <w:r w:rsidRPr="004B2B98">
        <w:rPr>
          <w:rFonts w:ascii="Georgia" w:eastAsia="Times New Roman" w:hAnsi="Georgia" w:cs="Times New Roman"/>
          <w:b/>
          <w:bCs/>
          <w:color w:val="222F3A"/>
          <w:sz w:val="27"/>
          <w:szCs w:val="27"/>
        </w:rPr>
        <w:t>Methods</w:t>
      </w:r>
    </w:p>
    <w:p w14:paraId="4F1614DD" w14:textId="000D2999" w:rsidR="004B2B98" w:rsidRDefault="004B2B98" w:rsidP="004B2B98">
      <w:pPr>
        <w:shd w:val="clear" w:color="auto" w:fill="FFFFFF"/>
        <w:spacing w:after="405" w:line="240" w:lineRule="auto"/>
        <w:rPr>
          <w:rFonts w:ascii="Georgia" w:eastAsia="Times New Roman" w:hAnsi="Georgia" w:cs="Times New Roman"/>
          <w:color w:val="222F3A"/>
          <w:sz w:val="27"/>
          <w:szCs w:val="27"/>
        </w:rPr>
      </w:pPr>
      <w:r w:rsidRPr="004B2B98">
        <w:rPr>
          <w:rFonts w:ascii="Georgia" w:eastAsia="Times New Roman" w:hAnsi="Georgia" w:cs="Times New Roman"/>
          <w:color w:val="222F3A"/>
          <w:sz w:val="27"/>
          <w:szCs w:val="27"/>
        </w:rPr>
        <w:lastRenderedPageBreak/>
        <w:t>The researchers studied data of vocabulary from the 98 languages. They identified a group of words related to agriculture and created a language family tree.</w:t>
      </w:r>
    </w:p>
    <w:p w14:paraId="140192F3" w14:textId="12801481" w:rsidR="00E16FA4" w:rsidRPr="004B2B98" w:rsidRDefault="00E16FA4" w:rsidP="004B2B98">
      <w:pPr>
        <w:shd w:val="clear" w:color="auto" w:fill="FFFFFF"/>
        <w:spacing w:after="405" w:line="240" w:lineRule="auto"/>
        <w:rPr>
          <w:rFonts w:ascii="Georgia" w:eastAsia="Times New Roman" w:hAnsi="Georgia" w:cs="Times New Roman"/>
          <w:color w:val="222F3A"/>
          <w:sz w:val="27"/>
          <w:szCs w:val="27"/>
        </w:rPr>
      </w:pPr>
      <w:r w:rsidRPr="00E16FA4">
        <w:rPr>
          <w:rFonts w:ascii="MS Mincho" w:eastAsia="MS Mincho" w:hAnsi="MS Mincho" w:cs="MS Mincho" w:hint="eastAsia"/>
          <w:color w:val="222F3A"/>
          <w:sz w:val="27"/>
          <w:szCs w:val="27"/>
        </w:rPr>
        <w:t>研究者たちは、</w:t>
      </w:r>
      <w:r w:rsidRPr="00E16FA4">
        <w:rPr>
          <w:rFonts w:ascii="Georgia" w:eastAsia="Times New Roman" w:hAnsi="Georgia" w:cs="Times New Roman" w:hint="eastAsia"/>
          <w:color w:val="222F3A"/>
          <w:sz w:val="27"/>
          <w:szCs w:val="27"/>
        </w:rPr>
        <w:t>98</w:t>
      </w:r>
      <w:r w:rsidRPr="00E16FA4">
        <w:rPr>
          <w:rFonts w:ascii="MS Mincho" w:eastAsia="MS Mincho" w:hAnsi="MS Mincho" w:cs="MS Mincho" w:hint="eastAsia"/>
          <w:color w:val="222F3A"/>
          <w:sz w:val="27"/>
          <w:szCs w:val="27"/>
        </w:rPr>
        <w:t>の言語の語彙のデータを調査しました。その結果、農業に関連する言葉のグループを特定し、言語ファミリーツリーを作成しました。</w:t>
      </w:r>
    </w:p>
    <w:p w14:paraId="3993A804" w14:textId="20BE5C8B" w:rsidR="00E16FA4" w:rsidRDefault="004B2B98" w:rsidP="004B2B98">
      <w:pPr>
        <w:shd w:val="clear" w:color="auto" w:fill="FFFFFF"/>
        <w:spacing w:after="405" w:line="240" w:lineRule="auto"/>
        <w:rPr>
          <w:rFonts w:ascii="Georgia" w:eastAsia="Times New Roman" w:hAnsi="Georgia" w:cs="Times New Roman"/>
          <w:color w:val="222F3A"/>
          <w:sz w:val="27"/>
          <w:szCs w:val="27"/>
        </w:rPr>
      </w:pPr>
      <w:r w:rsidRPr="004B2B98">
        <w:rPr>
          <w:rFonts w:ascii="Georgia" w:eastAsia="Times New Roman" w:hAnsi="Georgia" w:cs="Times New Roman"/>
          <w:color w:val="222F3A"/>
          <w:sz w:val="27"/>
          <w:szCs w:val="27"/>
        </w:rPr>
        <w:t>Mark Hudson, a co-lead writer of the study, said the researchers examined data from 255 archaeological</w:t>
      </w:r>
      <w:r w:rsidRPr="004B2B98">
        <w:rPr>
          <w:rFonts w:ascii="Georgia" w:eastAsia="Times New Roman" w:hAnsi="Georgia" w:cs="Times New Roman"/>
          <w:b/>
          <w:bCs/>
          <w:color w:val="222F3A"/>
          <w:sz w:val="27"/>
          <w:szCs w:val="27"/>
        </w:rPr>
        <w:t> sites</w:t>
      </w:r>
      <w:r w:rsidRPr="004B2B98">
        <w:rPr>
          <w:rFonts w:ascii="Georgia" w:eastAsia="Times New Roman" w:hAnsi="Georgia" w:cs="Times New Roman"/>
          <w:color w:val="222F3A"/>
          <w:sz w:val="27"/>
          <w:szCs w:val="27"/>
        </w:rPr>
        <w:t xml:space="preserve"> in China, Japan, Korea and eastern Russia. </w:t>
      </w:r>
    </w:p>
    <w:p w14:paraId="41F107AE" w14:textId="041DECCC" w:rsidR="00E16FA4" w:rsidRDefault="00E16FA4" w:rsidP="004B2B98">
      <w:pPr>
        <w:shd w:val="clear" w:color="auto" w:fill="FFFFFF"/>
        <w:spacing w:after="405" w:line="240" w:lineRule="auto"/>
        <w:rPr>
          <w:rFonts w:ascii="Georgia" w:eastAsia="Times New Roman" w:hAnsi="Georgia" w:cs="Times New Roman"/>
          <w:color w:val="222F3A"/>
          <w:sz w:val="27"/>
          <w:szCs w:val="27"/>
        </w:rPr>
      </w:pPr>
      <w:r w:rsidRPr="00E16FA4">
        <w:rPr>
          <w:rFonts w:ascii="MS Mincho" w:eastAsia="MS Mincho" w:hAnsi="MS Mincho" w:cs="MS Mincho" w:hint="eastAsia"/>
          <w:color w:val="222F3A"/>
          <w:sz w:val="27"/>
          <w:szCs w:val="27"/>
        </w:rPr>
        <w:t>本研究の共同執筆者であるマーク・ハドソンによると、研究者たちは中国、日本、韓国、ロシア東部の</w:t>
      </w:r>
      <w:r w:rsidRPr="00E16FA4">
        <w:rPr>
          <w:rFonts w:ascii="Georgia" w:eastAsia="Times New Roman" w:hAnsi="Georgia" w:cs="Times New Roman" w:hint="eastAsia"/>
          <w:color w:val="222F3A"/>
          <w:sz w:val="27"/>
          <w:szCs w:val="27"/>
        </w:rPr>
        <w:t>255</w:t>
      </w:r>
      <w:r w:rsidRPr="00E16FA4">
        <w:rPr>
          <w:rFonts w:ascii="MS Mincho" w:eastAsia="MS Mincho" w:hAnsi="MS Mincho" w:cs="MS Mincho" w:hint="eastAsia"/>
          <w:color w:val="222F3A"/>
          <w:sz w:val="27"/>
          <w:szCs w:val="27"/>
        </w:rPr>
        <w:t>の遺跡から得られたデータを調査しました。</w:t>
      </w:r>
    </w:p>
    <w:p w14:paraId="1D2B3DED" w14:textId="425E63BB" w:rsidR="004B2B98" w:rsidRDefault="004B2B98" w:rsidP="004B2B98">
      <w:pPr>
        <w:shd w:val="clear" w:color="auto" w:fill="FFFFFF"/>
        <w:spacing w:after="405" w:line="240" w:lineRule="auto"/>
        <w:rPr>
          <w:rFonts w:ascii="Georgia" w:eastAsia="Times New Roman" w:hAnsi="Georgia" w:cs="Times New Roman"/>
          <w:color w:val="222F3A"/>
          <w:sz w:val="27"/>
          <w:szCs w:val="27"/>
        </w:rPr>
      </w:pPr>
      <w:r w:rsidRPr="004B2B98">
        <w:rPr>
          <w:rFonts w:ascii="Georgia" w:eastAsia="Times New Roman" w:hAnsi="Georgia" w:cs="Times New Roman"/>
          <w:color w:val="222F3A"/>
          <w:sz w:val="27"/>
          <w:szCs w:val="27"/>
        </w:rPr>
        <w:t>They studied ancient objects including pottery, stone tools and plant and animal remains. They also included the dating of 269 ancient crop remains from different areas.</w:t>
      </w:r>
    </w:p>
    <w:p w14:paraId="3A24C9FF" w14:textId="7EFCBD32" w:rsidR="00E16FA4" w:rsidRPr="004B2B98" w:rsidRDefault="00E16FA4" w:rsidP="004B2B98">
      <w:pPr>
        <w:shd w:val="clear" w:color="auto" w:fill="FFFFFF"/>
        <w:spacing w:after="405" w:line="240" w:lineRule="auto"/>
        <w:rPr>
          <w:rFonts w:ascii="Georgia" w:eastAsia="Times New Roman" w:hAnsi="Georgia" w:cs="Times New Roman"/>
          <w:color w:val="222F3A"/>
          <w:sz w:val="27"/>
          <w:szCs w:val="27"/>
        </w:rPr>
      </w:pPr>
      <w:r w:rsidRPr="00E16FA4">
        <w:rPr>
          <w:rFonts w:ascii="MS Mincho" w:eastAsia="MS Mincho" w:hAnsi="MS Mincho" w:cs="MS Mincho" w:hint="eastAsia"/>
          <w:color w:val="222F3A"/>
          <w:sz w:val="27"/>
          <w:szCs w:val="27"/>
        </w:rPr>
        <w:t>彼らは、土器や石器、植物や動物の遺体などの古代の物体を調査しました。また、さまざまな地域で発見された</w:t>
      </w:r>
      <w:r w:rsidRPr="00E16FA4">
        <w:rPr>
          <w:rFonts w:ascii="Georgia" w:eastAsia="Times New Roman" w:hAnsi="Georgia" w:cs="Times New Roman" w:hint="eastAsia"/>
          <w:color w:val="222F3A"/>
          <w:sz w:val="27"/>
          <w:szCs w:val="27"/>
        </w:rPr>
        <w:t>269</w:t>
      </w:r>
      <w:r w:rsidRPr="00E16FA4">
        <w:rPr>
          <w:rFonts w:ascii="MS Mincho" w:eastAsia="MS Mincho" w:hAnsi="MS Mincho" w:cs="MS Mincho" w:hint="eastAsia"/>
          <w:color w:val="222F3A"/>
          <w:sz w:val="27"/>
          <w:szCs w:val="27"/>
        </w:rPr>
        <w:t>の古代作物の年代測定も行いました。</w:t>
      </w:r>
    </w:p>
    <w:p w14:paraId="1EF36632" w14:textId="26D18956" w:rsidR="004B2B98" w:rsidRDefault="004B2B98" w:rsidP="004B2B98">
      <w:pPr>
        <w:shd w:val="clear" w:color="auto" w:fill="FFFFFF"/>
        <w:spacing w:after="405" w:line="240" w:lineRule="auto"/>
        <w:rPr>
          <w:rFonts w:ascii="Georgia" w:eastAsia="Times New Roman" w:hAnsi="Georgia" w:cs="Times New Roman"/>
          <w:color w:val="222F3A"/>
          <w:sz w:val="27"/>
          <w:szCs w:val="27"/>
        </w:rPr>
      </w:pPr>
      <w:r w:rsidRPr="004B2B98">
        <w:rPr>
          <w:rFonts w:ascii="Georgia" w:eastAsia="Times New Roman" w:hAnsi="Georgia" w:cs="Times New Roman"/>
          <w:color w:val="222F3A"/>
          <w:sz w:val="27"/>
          <w:szCs w:val="27"/>
        </w:rPr>
        <w:t>The researchers found that farmers in northeastern China eventually grew rice and wheat along with millet. The crops spread along with farming populations to Korea by about 1300 BC and from there to Japan after about 1000 BC.</w:t>
      </w:r>
    </w:p>
    <w:p w14:paraId="4F8E6A7A" w14:textId="48C8E4CE" w:rsidR="00E16FA4" w:rsidRPr="004B2B98" w:rsidRDefault="00E16FA4" w:rsidP="004B2B98">
      <w:pPr>
        <w:shd w:val="clear" w:color="auto" w:fill="FFFFFF"/>
        <w:spacing w:after="405" w:line="240" w:lineRule="auto"/>
        <w:rPr>
          <w:rFonts w:ascii="Georgia" w:eastAsia="Times New Roman" w:hAnsi="Georgia" w:cs="Times New Roman"/>
          <w:color w:val="222F3A"/>
          <w:sz w:val="27"/>
          <w:szCs w:val="27"/>
        </w:rPr>
      </w:pPr>
      <w:r w:rsidRPr="00E16FA4">
        <w:rPr>
          <w:rFonts w:ascii="MS Mincho" w:eastAsia="MS Mincho" w:hAnsi="MS Mincho" w:cs="MS Mincho" w:hint="eastAsia"/>
          <w:color w:val="222F3A"/>
          <w:sz w:val="27"/>
          <w:szCs w:val="27"/>
        </w:rPr>
        <w:t>研究者たちは、中国東北部の農民たちが、アワに加えて稲や小麦を栽培していたことを発見した。これらの作物は、農耕民族とともに、紀元前</w:t>
      </w:r>
      <w:r w:rsidRPr="00E16FA4">
        <w:rPr>
          <w:rFonts w:ascii="Georgia" w:eastAsia="Times New Roman" w:hAnsi="Georgia" w:cs="Times New Roman" w:hint="eastAsia"/>
          <w:color w:val="222F3A"/>
          <w:sz w:val="27"/>
          <w:szCs w:val="27"/>
        </w:rPr>
        <w:t>1300</w:t>
      </w:r>
      <w:r w:rsidRPr="00E16FA4">
        <w:rPr>
          <w:rFonts w:ascii="MS Mincho" w:eastAsia="MS Mincho" w:hAnsi="MS Mincho" w:cs="MS Mincho" w:hint="eastAsia"/>
          <w:color w:val="222F3A"/>
          <w:sz w:val="27"/>
          <w:szCs w:val="27"/>
        </w:rPr>
        <w:t>年頃には韓国へ、紀元前</w:t>
      </w:r>
      <w:r w:rsidRPr="00E16FA4">
        <w:rPr>
          <w:rFonts w:ascii="Georgia" w:eastAsia="Times New Roman" w:hAnsi="Georgia" w:cs="Times New Roman" w:hint="eastAsia"/>
          <w:color w:val="222F3A"/>
          <w:sz w:val="27"/>
          <w:szCs w:val="27"/>
        </w:rPr>
        <w:t>1000</w:t>
      </w:r>
      <w:r w:rsidRPr="00E16FA4">
        <w:rPr>
          <w:rFonts w:ascii="MS Mincho" w:eastAsia="MS Mincho" w:hAnsi="MS Mincho" w:cs="MS Mincho" w:hint="eastAsia"/>
          <w:color w:val="222F3A"/>
          <w:sz w:val="27"/>
          <w:szCs w:val="27"/>
        </w:rPr>
        <w:t>年頃以降には日本へと広がっていった。</w:t>
      </w:r>
    </w:p>
    <w:p w14:paraId="7AA44F5F" w14:textId="5822B72D" w:rsidR="004B2B98" w:rsidRDefault="004B2B98" w:rsidP="004B2B98">
      <w:pPr>
        <w:shd w:val="clear" w:color="auto" w:fill="FFFFFF"/>
        <w:spacing w:after="405" w:line="240" w:lineRule="auto"/>
        <w:rPr>
          <w:rFonts w:ascii="Georgia" w:eastAsia="Times New Roman" w:hAnsi="Georgia" w:cs="Times New Roman"/>
          <w:color w:val="222F3A"/>
          <w:sz w:val="27"/>
          <w:szCs w:val="27"/>
        </w:rPr>
      </w:pPr>
      <w:r w:rsidRPr="004B2B98">
        <w:rPr>
          <w:rFonts w:ascii="Georgia" w:eastAsia="Times New Roman" w:hAnsi="Georgia" w:cs="Times New Roman"/>
          <w:color w:val="222F3A"/>
          <w:sz w:val="27"/>
          <w:szCs w:val="27"/>
        </w:rPr>
        <w:t>The researchers performed genetic studies on ancient remains of 23 people and examined data on others who lived in North and East Asia as long as 9,500 years ago.</w:t>
      </w:r>
    </w:p>
    <w:p w14:paraId="46DA0F97" w14:textId="0AD432D0" w:rsidR="00E16FA4" w:rsidRPr="004B2B98" w:rsidRDefault="00E16FA4" w:rsidP="004B2B98">
      <w:pPr>
        <w:shd w:val="clear" w:color="auto" w:fill="FFFFFF"/>
        <w:spacing w:after="405" w:line="240" w:lineRule="auto"/>
        <w:rPr>
          <w:rFonts w:ascii="Georgia" w:eastAsia="Times New Roman" w:hAnsi="Georgia" w:cs="Times New Roman"/>
          <w:color w:val="222F3A"/>
          <w:sz w:val="27"/>
          <w:szCs w:val="27"/>
        </w:rPr>
      </w:pPr>
      <w:r w:rsidRPr="00E16FA4">
        <w:rPr>
          <w:rFonts w:ascii="MS Mincho" w:eastAsia="MS Mincho" w:hAnsi="MS Mincho" w:cs="MS Mincho" w:hint="eastAsia"/>
          <w:color w:val="222F3A"/>
          <w:sz w:val="27"/>
          <w:szCs w:val="27"/>
        </w:rPr>
        <w:lastRenderedPageBreak/>
        <w:t>研究チームは、</w:t>
      </w:r>
      <w:r w:rsidRPr="00E16FA4">
        <w:rPr>
          <w:rFonts w:ascii="Georgia" w:eastAsia="Times New Roman" w:hAnsi="Georgia" w:cs="Times New Roman" w:hint="eastAsia"/>
          <w:color w:val="222F3A"/>
          <w:sz w:val="27"/>
          <w:szCs w:val="27"/>
        </w:rPr>
        <w:t>9,500</w:t>
      </w:r>
      <w:r w:rsidRPr="00E16FA4">
        <w:rPr>
          <w:rFonts w:ascii="MS Mincho" w:eastAsia="MS Mincho" w:hAnsi="MS Mincho" w:cs="MS Mincho" w:hint="eastAsia"/>
          <w:color w:val="222F3A"/>
          <w:sz w:val="27"/>
          <w:szCs w:val="27"/>
        </w:rPr>
        <w:t>年前に北アジアと東アジアに住んでいた</w:t>
      </w:r>
      <w:r w:rsidRPr="00E16FA4">
        <w:rPr>
          <w:rFonts w:ascii="Georgia" w:eastAsia="Times New Roman" w:hAnsi="Georgia" w:cs="Times New Roman" w:hint="eastAsia"/>
          <w:color w:val="222F3A"/>
          <w:sz w:val="27"/>
          <w:szCs w:val="27"/>
        </w:rPr>
        <w:t>23</w:t>
      </w:r>
      <w:r w:rsidRPr="00E16FA4">
        <w:rPr>
          <w:rFonts w:ascii="MS Mincho" w:eastAsia="MS Mincho" w:hAnsi="MS Mincho" w:cs="MS Mincho" w:hint="eastAsia"/>
          <w:color w:val="222F3A"/>
          <w:sz w:val="27"/>
          <w:szCs w:val="27"/>
        </w:rPr>
        <w:t>人の古代の遺骨の遺伝子調査を行い、その他の人々のデータを調べました。</w:t>
      </w:r>
    </w:p>
    <w:p w14:paraId="0C85ED18" w14:textId="76707CB2" w:rsidR="004B2B98" w:rsidRDefault="004B2B98" w:rsidP="004B2B98">
      <w:pPr>
        <w:shd w:val="clear" w:color="auto" w:fill="FFFFFF"/>
        <w:spacing w:after="405" w:line="240" w:lineRule="auto"/>
        <w:rPr>
          <w:rFonts w:ascii="Georgia" w:eastAsia="Times New Roman" w:hAnsi="Georgia" w:cs="Times New Roman"/>
          <w:color w:val="222F3A"/>
          <w:sz w:val="27"/>
          <w:szCs w:val="27"/>
        </w:rPr>
      </w:pPr>
      <w:r w:rsidRPr="004B2B98">
        <w:rPr>
          <w:rFonts w:ascii="Georgia" w:eastAsia="Times New Roman" w:hAnsi="Georgia" w:cs="Times New Roman"/>
          <w:color w:val="222F3A"/>
          <w:sz w:val="27"/>
          <w:szCs w:val="27"/>
        </w:rPr>
        <w:t xml:space="preserve">For example, a woman's remains found in </w:t>
      </w:r>
      <w:proofErr w:type="spellStart"/>
      <w:r w:rsidRPr="004B2B98">
        <w:rPr>
          <w:rFonts w:ascii="Georgia" w:eastAsia="Times New Roman" w:hAnsi="Georgia" w:cs="Times New Roman"/>
          <w:color w:val="222F3A"/>
          <w:sz w:val="27"/>
          <w:szCs w:val="27"/>
        </w:rPr>
        <w:t>Yokchido</w:t>
      </w:r>
      <w:proofErr w:type="spellEnd"/>
      <w:r w:rsidRPr="004B2B98">
        <w:rPr>
          <w:rFonts w:ascii="Georgia" w:eastAsia="Times New Roman" w:hAnsi="Georgia" w:cs="Times New Roman"/>
          <w:color w:val="222F3A"/>
          <w:sz w:val="27"/>
          <w:szCs w:val="27"/>
        </w:rPr>
        <w:t xml:space="preserve"> in South Korea had 95 percent ancestry from Japan's ancient </w:t>
      </w:r>
      <w:proofErr w:type="spellStart"/>
      <w:r w:rsidRPr="004B2B98">
        <w:rPr>
          <w:rFonts w:ascii="Georgia" w:eastAsia="Times New Roman" w:hAnsi="Georgia" w:cs="Times New Roman"/>
          <w:color w:val="222F3A"/>
          <w:sz w:val="27"/>
          <w:szCs w:val="27"/>
        </w:rPr>
        <w:t>Jomon</w:t>
      </w:r>
      <w:proofErr w:type="spellEnd"/>
      <w:r w:rsidRPr="004B2B98">
        <w:rPr>
          <w:rFonts w:ascii="Georgia" w:eastAsia="Times New Roman" w:hAnsi="Georgia" w:cs="Times New Roman"/>
          <w:color w:val="222F3A"/>
          <w:sz w:val="27"/>
          <w:szCs w:val="27"/>
        </w:rPr>
        <w:t xml:space="preserve"> people. This suggests her recent ancestors had come from over the sea.</w:t>
      </w:r>
    </w:p>
    <w:p w14:paraId="546CB7F7" w14:textId="7C05825C" w:rsidR="00E16FA4" w:rsidRPr="004B2B98" w:rsidRDefault="00E16FA4" w:rsidP="004B2B98">
      <w:pPr>
        <w:shd w:val="clear" w:color="auto" w:fill="FFFFFF"/>
        <w:spacing w:after="405" w:line="240" w:lineRule="auto"/>
        <w:rPr>
          <w:rFonts w:ascii="Georgia" w:eastAsia="Times New Roman" w:hAnsi="Georgia" w:cs="Times New Roman"/>
          <w:color w:val="222F3A"/>
          <w:sz w:val="27"/>
          <w:szCs w:val="27"/>
        </w:rPr>
      </w:pPr>
      <w:r w:rsidRPr="00E16FA4">
        <w:rPr>
          <w:rFonts w:ascii="MS Mincho" w:eastAsia="MS Mincho" w:hAnsi="MS Mincho" w:cs="MS Mincho" w:hint="eastAsia"/>
          <w:color w:val="222F3A"/>
          <w:sz w:val="27"/>
          <w:szCs w:val="27"/>
        </w:rPr>
        <w:t>例えば、韓国のヨッキードで発見された女性の遺骨は、日本の古代縄文人の祖先が</w:t>
      </w:r>
      <w:r w:rsidRPr="00E16FA4">
        <w:rPr>
          <w:rFonts w:ascii="Georgia" w:eastAsia="Times New Roman" w:hAnsi="Georgia" w:cs="Times New Roman" w:hint="eastAsia"/>
          <w:color w:val="222F3A"/>
          <w:sz w:val="27"/>
          <w:szCs w:val="27"/>
        </w:rPr>
        <w:t>95</w:t>
      </w:r>
      <w:r w:rsidRPr="00E16FA4">
        <w:rPr>
          <w:rFonts w:ascii="MS Mincho" w:eastAsia="MS Mincho" w:hAnsi="MS Mincho" w:cs="MS Mincho" w:hint="eastAsia"/>
          <w:color w:val="222F3A"/>
          <w:sz w:val="27"/>
          <w:szCs w:val="27"/>
        </w:rPr>
        <w:t>％を占めていました。これは、彼女の最近の祖先が海の向こうから来たことを示しています。</w:t>
      </w:r>
    </w:p>
    <w:p w14:paraId="08E575AF" w14:textId="3418D372" w:rsidR="004B2B98" w:rsidRDefault="004B2B98" w:rsidP="004B2B98">
      <w:pPr>
        <w:shd w:val="clear" w:color="auto" w:fill="FFFFFF"/>
        <w:spacing w:after="405" w:line="240" w:lineRule="auto"/>
        <w:rPr>
          <w:rFonts w:ascii="Georgia" w:eastAsia="Times New Roman" w:hAnsi="Georgia" w:cs="Times New Roman"/>
          <w:color w:val="222F3A"/>
          <w:sz w:val="27"/>
          <w:szCs w:val="27"/>
        </w:rPr>
      </w:pPr>
      <w:r w:rsidRPr="004B2B98">
        <w:rPr>
          <w:rFonts w:ascii="Georgia" w:eastAsia="Times New Roman" w:hAnsi="Georgia" w:cs="Times New Roman"/>
          <w:color w:val="222F3A"/>
          <w:sz w:val="27"/>
          <w:szCs w:val="27"/>
        </w:rPr>
        <w:t>"It is surprising to see that ancient Koreans </w:t>
      </w:r>
      <w:r w:rsidRPr="004B2B98">
        <w:rPr>
          <w:rFonts w:ascii="Georgia" w:eastAsia="Times New Roman" w:hAnsi="Georgia" w:cs="Times New Roman"/>
          <w:b/>
          <w:bCs/>
          <w:color w:val="222F3A"/>
          <w:sz w:val="27"/>
          <w:szCs w:val="27"/>
        </w:rPr>
        <w:t>reflect </w:t>
      </w:r>
      <w:proofErr w:type="spellStart"/>
      <w:r w:rsidRPr="004B2B98">
        <w:rPr>
          <w:rFonts w:ascii="Georgia" w:eastAsia="Times New Roman" w:hAnsi="Georgia" w:cs="Times New Roman"/>
          <w:color w:val="222F3A"/>
          <w:sz w:val="27"/>
          <w:szCs w:val="27"/>
        </w:rPr>
        <w:t>Jomon</w:t>
      </w:r>
      <w:proofErr w:type="spellEnd"/>
      <w:r w:rsidRPr="004B2B98">
        <w:rPr>
          <w:rFonts w:ascii="Georgia" w:eastAsia="Times New Roman" w:hAnsi="Georgia" w:cs="Times New Roman"/>
          <w:color w:val="222F3A"/>
          <w:sz w:val="27"/>
          <w:szCs w:val="27"/>
        </w:rPr>
        <w:t xml:space="preserve"> ancestry, which so far had only been </w:t>
      </w:r>
      <w:r w:rsidRPr="004B2B98">
        <w:rPr>
          <w:rFonts w:ascii="Georgia" w:eastAsia="Times New Roman" w:hAnsi="Georgia" w:cs="Times New Roman"/>
          <w:b/>
          <w:bCs/>
          <w:color w:val="222F3A"/>
          <w:sz w:val="27"/>
          <w:szCs w:val="27"/>
        </w:rPr>
        <w:t>detected</w:t>
      </w:r>
      <w:r w:rsidRPr="004B2B98">
        <w:rPr>
          <w:rFonts w:ascii="Georgia" w:eastAsia="Times New Roman" w:hAnsi="Georgia" w:cs="Times New Roman"/>
          <w:color w:val="222F3A"/>
          <w:sz w:val="27"/>
          <w:szCs w:val="27"/>
        </w:rPr>
        <w:t xml:space="preserve"> in Japan," </w:t>
      </w:r>
      <w:proofErr w:type="spellStart"/>
      <w:r w:rsidRPr="004B2B98">
        <w:rPr>
          <w:rFonts w:ascii="Georgia" w:eastAsia="Times New Roman" w:hAnsi="Georgia" w:cs="Times New Roman"/>
          <w:color w:val="222F3A"/>
          <w:sz w:val="27"/>
          <w:szCs w:val="27"/>
        </w:rPr>
        <w:t>Robbeets</w:t>
      </w:r>
      <w:proofErr w:type="spellEnd"/>
      <w:r w:rsidRPr="004B2B98">
        <w:rPr>
          <w:rFonts w:ascii="Georgia" w:eastAsia="Times New Roman" w:hAnsi="Georgia" w:cs="Times New Roman"/>
          <w:color w:val="222F3A"/>
          <w:sz w:val="27"/>
          <w:szCs w:val="27"/>
        </w:rPr>
        <w:t xml:space="preserve"> said.</w:t>
      </w:r>
    </w:p>
    <w:p w14:paraId="37747B5B" w14:textId="2E0D042A" w:rsidR="00E16FA4" w:rsidRPr="004B2B98" w:rsidRDefault="00E16FA4" w:rsidP="004B2B98">
      <w:pPr>
        <w:shd w:val="clear" w:color="auto" w:fill="FFFFFF"/>
        <w:spacing w:after="405" w:line="240" w:lineRule="auto"/>
        <w:rPr>
          <w:rFonts w:ascii="Georgia" w:eastAsia="Times New Roman" w:hAnsi="Georgia" w:cs="Times New Roman"/>
          <w:color w:val="222F3A"/>
          <w:sz w:val="27"/>
          <w:szCs w:val="27"/>
        </w:rPr>
      </w:pPr>
      <w:r w:rsidRPr="00E16FA4">
        <w:rPr>
          <w:rFonts w:ascii="MS Mincho" w:eastAsia="MS Mincho" w:hAnsi="MS Mincho" w:cs="MS Mincho" w:hint="eastAsia"/>
          <w:color w:val="222F3A"/>
          <w:sz w:val="27"/>
          <w:szCs w:val="27"/>
        </w:rPr>
        <w:t>「これまで日本でしか検出されていなかった縄文人の祖先を、古代韓国人が反映していたというのは驚きです」と</w:t>
      </w:r>
      <w:proofErr w:type="spellStart"/>
      <w:r w:rsidRPr="00E16FA4">
        <w:rPr>
          <w:rFonts w:ascii="Georgia" w:eastAsia="Times New Roman" w:hAnsi="Georgia" w:cs="Times New Roman" w:hint="eastAsia"/>
          <w:color w:val="222F3A"/>
          <w:sz w:val="27"/>
          <w:szCs w:val="27"/>
        </w:rPr>
        <w:t>Robbeets</w:t>
      </w:r>
      <w:proofErr w:type="spellEnd"/>
      <w:r w:rsidRPr="00E16FA4">
        <w:rPr>
          <w:rFonts w:ascii="MS Mincho" w:eastAsia="MS Mincho" w:hAnsi="MS Mincho" w:cs="MS Mincho" w:hint="eastAsia"/>
          <w:color w:val="222F3A"/>
          <w:sz w:val="27"/>
          <w:szCs w:val="27"/>
        </w:rPr>
        <w:t>氏。</w:t>
      </w:r>
    </w:p>
    <w:p w14:paraId="65E06462" w14:textId="25E0DC9E" w:rsidR="004B2B98" w:rsidRDefault="004B2B98" w:rsidP="004B2B98">
      <w:pPr>
        <w:shd w:val="clear" w:color="auto" w:fill="FFFFFF"/>
        <w:spacing w:after="405" w:line="240" w:lineRule="auto"/>
        <w:rPr>
          <w:rFonts w:ascii="Georgia" w:eastAsia="Times New Roman" w:hAnsi="Georgia" w:cs="Times New Roman"/>
          <w:color w:val="222F3A"/>
          <w:sz w:val="27"/>
          <w:szCs w:val="27"/>
        </w:rPr>
      </w:pPr>
      <w:r w:rsidRPr="004B2B98">
        <w:rPr>
          <w:rFonts w:ascii="Georgia" w:eastAsia="Times New Roman" w:hAnsi="Georgia" w:cs="Times New Roman"/>
          <w:color w:val="222F3A"/>
          <w:sz w:val="27"/>
          <w:szCs w:val="27"/>
        </w:rPr>
        <w:t>The origins of modern Chinese languages came about independently, although millet was also involved.</w:t>
      </w:r>
    </w:p>
    <w:p w14:paraId="3E7C5C76" w14:textId="7E845201" w:rsidR="00572C38" w:rsidRDefault="00572C38" w:rsidP="004B2B98">
      <w:pPr>
        <w:shd w:val="clear" w:color="auto" w:fill="FFFFFF"/>
        <w:spacing w:after="405" w:line="240" w:lineRule="auto"/>
        <w:rPr>
          <w:rFonts w:ascii="Georgia" w:eastAsia="Times New Roman" w:hAnsi="Georgia" w:cs="Times New Roman"/>
          <w:color w:val="222F3A"/>
          <w:sz w:val="27"/>
          <w:szCs w:val="27"/>
        </w:rPr>
      </w:pPr>
      <w:r w:rsidRPr="00572C38">
        <w:rPr>
          <w:rFonts w:ascii="MS Mincho" w:eastAsia="MS Mincho" w:hAnsi="MS Mincho" w:cs="MS Mincho" w:hint="eastAsia"/>
          <w:color w:val="222F3A"/>
          <w:sz w:val="27"/>
          <w:szCs w:val="27"/>
        </w:rPr>
        <w:t>現代中国語の起源は、アワも関係していますが、独立して生まれたものです。</w:t>
      </w:r>
    </w:p>
    <w:p w14:paraId="0DAB9A72" w14:textId="77777777" w:rsidR="00E16FA4" w:rsidRDefault="004B2B98" w:rsidP="004B2B98">
      <w:pPr>
        <w:shd w:val="clear" w:color="auto" w:fill="FFFFFF"/>
        <w:spacing w:after="405" w:line="240" w:lineRule="auto"/>
        <w:rPr>
          <w:rFonts w:ascii="Georgia" w:eastAsia="Times New Roman" w:hAnsi="Georgia" w:cs="Times New Roman"/>
          <w:color w:val="222F3A"/>
          <w:sz w:val="27"/>
          <w:szCs w:val="27"/>
        </w:rPr>
      </w:pPr>
      <w:r w:rsidRPr="004B2B98">
        <w:rPr>
          <w:rFonts w:ascii="Georgia" w:eastAsia="Times New Roman" w:hAnsi="Georgia" w:cs="Times New Roman"/>
          <w:color w:val="222F3A"/>
          <w:sz w:val="27"/>
          <w:szCs w:val="27"/>
        </w:rPr>
        <w:t xml:space="preserve">While the early speakers of the </w:t>
      </w:r>
      <w:proofErr w:type="spellStart"/>
      <w:r w:rsidRPr="004B2B98">
        <w:rPr>
          <w:rFonts w:ascii="Georgia" w:eastAsia="Times New Roman" w:hAnsi="Georgia" w:cs="Times New Roman"/>
          <w:color w:val="222F3A"/>
          <w:sz w:val="27"/>
          <w:szCs w:val="27"/>
        </w:rPr>
        <w:t>Transeurasian</w:t>
      </w:r>
      <w:proofErr w:type="spellEnd"/>
      <w:r w:rsidRPr="004B2B98">
        <w:rPr>
          <w:rFonts w:ascii="Georgia" w:eastAsia="Times New Roman" w:hAnsi="Georgia" w:cs="Times New Roman"/>
          <w:color w:val="222F3A"/>
          <w:sz w:val="27"/>
          <w:szCs w:val="27"/>
        </w:rPr>
        <w:t xml:space="preserve"> languages grew broomcorn millet in the Liao River valley, the early speakers of the Sino-Tibetan language family farmed foxtail millet at around the same time in China's Yellow River area. </w:t>
      </w:r>
    </w:p>
    <w:p w14:paraId="313024BF" w14:textId="605A4896" w:rsidR="00E16FA4" w:rsidRDefault="00E16FA4" w:rsidP="004B2B98">
      <w:pPr>
        <w:shd w:val="clear" w:color="auto" w:fill="FFFFFF"/>
        <w:spacing w:after="405" w:line="240" w:lineRule="auto"/>
        <w:rPr>
          <w:rFonts w:ascii="Georgia" w:eastAsia="Times New Roman" w:hAnsi="Georgia" w:cs="Times New Roman"/>
          <w:color w:val="222F3A"/>
          <w:sz w:val="27"/>
          <w:szCs w:val="27"/>
        </w:rPr>
      </w:pPr>
      <w:r w:rsidRPr="00E16FA4">
        <w:rPr>
          <w:rFonts w:ascii="MS Mincho" w:eastAsia="MS Mincho" w:hAnsi="MS Mincho" w:cs="MS Mincho" w:hint="eastAsia"/>
          <w:color w:val="222F3A"/>
          <w:sz w:val="27"/>
          <w:szCs w:val="27"/>
        </w:rPr>
        <w:t>トランスユーラシア語族の初期の話者は遼河流域でアワを栽培していましたが、中チベット語族の初期の話者は、ほぼ同時期に中国の黄河流域でアワを栽培していました。</w:t>
      </w:r>
    </w:p>
    <w:p w14:paraId="6C77EB13" w14:textId="0680AFDA" w:rsidR="004B2B98" w:rsidRDefault="004B2B98" w:rsidP="004B2B98">
      <w:pPr>
        <w:shd w:val="clear" w:color="auto" w:fill="FFFFFF"/>
        <w:spacing w:after="405" w:line="240" w:lineRule="auto"/>
        <w:rPr>
          <w:rFonts w:ascii="Georgia" w:eastAsia="Times New Roman" w:hAnsi="Georgia" w:cs="Times New Roman"/>
          <w:color w:val="222F3A"/>
          <w:sz w:val="27"/>
          <w:szCs w:val="27"/>
        </w:rPr>
      </w:pPr>
      <w:r w:rsidRPr="004B2B98">
        <w:rPr>
          <w:rFonts w:ascii="Georgia" w:eastAsia="Times New Roman" w:hAnsi="Georgia" w:cs="Times New Roman"/>
          <w:color w:val="222F3A"/>
          <w:sz w:val="27"/>
          <w:szCs w:val="27"/>
        </w:rPr>
        <w:lastRenderedPageBreak/>
        <w:t xml:space="preserve">This led to different language movements over time, </w:t>
      </w:r>
      <w:proofErr w:type="spellStart"/>
      <w:r w:rsidRPr="004B2B98">
        <w:rPr>
          <w:rFonts w:ascii="Georgia" w:eastAsia="Times New Roman" w:hAnsi="Georgia" w:cs="Times New Roman"/>
          <w:color w:val="222F3A"/>
          <w:sz w:val="27"/>
          <w:szCs w:val="27"/>
        </w:rPr>
        <w:t>Robbeets</w:t>
      </w:r>
      <w:proofErr w:type="spellEnd"/>
      <w:r w:rsidRPr="004B2B98">
        <w:rPr>
          <w:rFonts w:ascii="Georgia" w:eastAsia="Times New Roman" w:hAnsi="Georgia" w:cs="Times New Roman"/>
          <w:color w:val="222F3A"/>
          <w:sz w:val="27"/>
          <w:szCs w:val="27"/>
        </w:rPr>
        <w:t xml:space="preserve"> suggested.</w:t>
      </w:r>
    </w:p>
    <w:p w14:paraId="11E6FC9D" w14:textId="7410ACF4" w:rsidR="00E16FA4" w:rsidRPr="004B2B98" w:rsidRDefault="00E16FA4" w:rsidP="004B2B98">
      <w:pPr>
        <w:shd w:val="clear" w:color="auto" w:fill="FFFFFF"/>
        <w:spacing w:after="405" w:line="240" w:lineRule="auto"/>
        <w:rPr>
          <w:rFonts w:ascii="Georgia" w:eastAsia="Times New Roman" w:hAnsi="Georgia" w:cs="Times New Roman"/>
          <w:color w:val="222F3A"/>
          <w:sz w:val="27"/>
          <w:szCs w:val="27"/>
        </w:rPr>
      </w:pPr>
      <w:r w:rsidRPr="00E16FA4">
        <w:rPr>
          <w:rFonts w:ascii="MS Mincho" w:eastAsia="MS Mincho" w:hAnsi="MS Mincho" w:cs="MS Mincho" w:hint="eastAsia"/>
          <w:color w:val="222F3A"/>
          <w:sz w:val="27"/>
          <w:szCs w:val="27"/>
        </w:rPr>
        <w:t>このことが、時間の経過とともに異なる言語の動きにつながったのではないかと</w:t>
      </w:r>
      <w:proofErr w:type="spellStart"/>
      <w:r w:rsidRPr="00E16FA4">
        <w:rPr>
          <w:rFonts w:ascii="Georgia" w:eastAsia="Times New Roman" w:hAnsi="Georgia" w:cs="Times New Roman" w:hint="eastAsia"/>
          <w:color w:val="222F3A"/>
          <w:sz w:val="27"/>
          <w:szCs w:val="27"/>
        </w:rPr>
        <w:t>Robbeets</w:t>
      </w:r>
      <w:proofErr w:type="spellEnd"/>
      <w:r w:rsidRPr="00E16FA4">
        <w:rPr>
          <w:rFonts w:ascii="MS Mincho" w:eastAsia="MS Mincho" w:hAnsi="MS Mincho" w:cs="MS Mincho" w:hint="eastAsia"/>
          <w:color w:val="222F3A"/>
          <w:sz w:val="27"/>
          <w:szCs w:val="27"/>
        </w:rPr>
        <w:t>氏は考えている。</w:t>
      </w:r>
    </w:p>
    <w:p w14:paraId="4F82322F" w14:textId="77777777" w:rsidR="004B2B98" w:rsidRPr="004B2B98" w:rsidRDefault="004B2B98" w:rsidP="004B2B98">
      <w:pPr>
        <w:shd w:val="clear" w:color="auto" w:fill="FFFFFF"/>
        <w:spacing w:after="405" w:line="240" w:lineRule="auto"/>
        <w:rPr>
          <w:rFonts w:ascii="Georgia" w:eastAsia="Times New Roman" w:hAnsi="Georgia" w:cs="Times New Roman"/>
          <w:color w:val="222F3A"/>
          <w:sz w:val="27"/>
          <w:szCs w:val="27"/>
        </w:rPr>
      </w:pPr>
      <w:r w:rsidRPr="004B2B98">
        <w:rPr>
          <w:rFonts w:ascii="Georgia" w:eastAsia="Times New Roman" w:hAnsi="Georgia" w:cs="Times New Roman"/>
          <w:color w:val="222F3A"/>
          <w:sz w:val="27"/>
          <w:szCs w:val="27"/>
        </w:rPr>
        <w:t>I’m John Russell.</w:t>
      </w:r>
    </w:p>
    <w:p w14:paraId="50CC1FB2" w14:textId="35980BB7" w:rsidR="004B2B98" w:rsidRDefault="004B2B98" w:rsidP="004B2B98">
      <w:pPr>
        <w:shd w:val="clear" w:color="auto" w:fill="FFFFFF"/>
        <w:spacing w:after="405" w:line="240" w:lineRule="auto"/>
        <w:rPr>
          <w:rFonts w:ascii="Georgia" w:eastAsia="Times New Roman" w:hAnsi="Georgia" w:cs="Times New Roman"/>
          <w:i/>
          <w:iCs/>
          <w:color w:val="222F3A"/>
          <w:sz w:val="27"/>
          <w:szCs w:val="27"/>
        </w:rPr>
      </w:pPr>
      <w:r w:rsidRPr="004B2B98">
        <w:rPr>
          <w:rFonts w:ascii="Georgia" w:eastAsia="Times New Roman" w:hAnsi="Georgia" w:cs="Times New Roman"/>
          <w:i/>
          <w:iCs/>
          <w:color w:val="222F3A"/>
          <w:sz w:val="27"/>
          <w:szCs w:val="27"/>
        </w:rPr>
        <w:t>Will Dunham reported on this story for Reuters. John Russell adapted it for Learning English. Hai Do was the editor.</w:t>
      </w:r>
    </w:p>
    <w:p w14:paraId="25064279" w14:textId="7C30F15F" w:rsidR="00572C38" w:rsidRDefault="00572C38" w:rsidP="004B2B98">
      <w:pPr>
        <w:shd w:val="clear" w:color="auto" w:fill="FFFFFF"/>
        <w:spacing w:after="405" w:line="240" w:lineRule="auto"/>
        <w:rPr>
          <w:rFonts w:ascii="Georgia" w:eastAsia="Times New Roman" w:hAnsi="Georgia" w:cs="Times New Roman"/>
          <w:i/>
          <w:iCs/>
          <w:color w:val="222F3A"/>
          <w:sz w:val="27"/>
          <w:szCs w:val="27"/>
        </w:rPr>
      </w:pPr>
    </w:p>
    <w:p w14:paraId="5A7F36BC" w14:textId="77777777" w:rsidR="00572C38" w:rsidRDefault="00572C38" w:rsidP="00572C38">
      <w:pPr>
        <w:pStyle w:val="Heading2"/>
        <w:shd w:val="clear" w:color="auto" w:fill="FFFFFF"/>
        <w:spacing w:before="0" w:beforeAutospacing="0" w:after="180" w:afterAutospacing="0"/>
        <w:rPr>
          <w:rFonts w:ascii="Georgia" w:hAnsi="Georgia"/>
          <w:b w:val="0"/>
          <w:bCs w:val="0"/>
          <w:color w:val="222F3A"/>
          <w:sz w:val="41"/>
          <w:szCs w:val="41"/>
        </w:rPr>
      </w:pPr>
      <w:r>
        <w:rPr>
          <w:rStyle w:val="Strong"/>
          <w:rFonts w:ascii="Georgia" w:hAnsi="Georgia"/>
          <w:b/>
          <w:bCs/>
          <w:color w:val="222F3A"/>
          <w:sz w:val="41"/>
          <w:szCs w:val="41"/>
        </w:rPr>
        <w:t>Words in This Story</w:t>
      </w:r>
    </w:p>
    <w:p w14:paraId="5D63A03D" w14:textId="77777777" w:rsidR="00572C38" w:rsidRDefault="00572C38" w:rsidP="00572C38">
      <w:pPr>
        <w:pStyle w:val="NormalWeb"/>
        <w:shd w:val="clear" w:color="auto" w:fill="FFFFFF"/>
        <w:spacing w:before="0" w:beforeAutospacing="0" w:after="405" w:afterAutospacing="0"/>
        <w:rPr>
          <w:rFonts w:ascii="Georgia" w:hAnsi="Georgia"/>
          <w:color w:val="222F3A"/>
          <w:sz w:val="27"/>
          <w:szCs w:val="27"/>
        </w:rPr>
      </w:pPr>
      <w:r>
        <w:rPr>
          <w:rStyle w:val="Strong"/>
          <w:rFonts w:ascii="Georgia" w:hAnsi="Georgia"/>
          <w:color w:val="222F3A"/>
          <w:sz w:val="27"/>
          <w:szCs w:val="27"/>
        </w:rPr>
        <w:t>province</w:t>
      </w:r>
      <w:r>
        <w:rPr>
          <w:rFonts w:ascii="Georgia" w:hAnsi="Georgia"/>
          <w:color w:val="222F3A"/>
          <w:sz w:val="27"/>
          <w:szCs w:val="27"/>
        </w:rPr>
        <w:t> </w:t>
      </w:r>
      <w:r>
        <w:rPr>
          <w:rStyle w:val="Emphasis"/>
          <w:rFonts w:ascii="Georgia" w:hAnsi="Georgia"/>
          <w:color w:val="222F3A"/>
          <w:sz w:val="27"/>
          <w:szCs w:val="27"/>
        </w:rPr>
        <w:t>-- n.</w:t>
      </w:r>
      <w:r>
        <w:rPr>
          <w:rFonts w:ascii="Georgia" w:hAnsi="Georgia"/>
          <w:color w:val="222F3A"/>
          <w:sz w:val="27"/>
          <w:szCs w:val="27"/>
        </w:rPr>
        <w:t> any one of the large parts that some countries are divided into</w:t>
      </w:r>
    </w:p>
    <w:p w14:paraId="52072B1C" w14:textId="77777777" w:rsidR="00572C38" w:rsidRDefault="00572C38" w:rsidP="00572C38">
      <w:pPr>
        <w:pStyle w:val="NormalWeb"/>
        <w:shd w:val="clear" w:color="auto" w:fill="FFFFFF"/>
        <w:spacing w:before="0" w:beforeAutospacing="0" w:after="405" w:afterAutospacing="0"/>
        <w:rPr>
          <w:rFonts w:ascii="Georgia" w:hAnsi="Georgia"/>
          <w:color w:val="222F3A"/>
          <w:sz w:val="27"/>
          <w:szCs w:val="27"/>
        </w:rPr>
      </w:pPr>
      <w:r>
        <w:rPr>
          <w:rStyle w:val="Strong"/>
          <w:rFonts w:ascii="Georgia" w:hAnsi="Georgia"/>
          <w:color w:val="222F3A"/>
          <w:sz w:val="27"/>
          <w:szCs w:val="27"/>
        </w:rPr>
        <w:t>agenda </w:t>
      </w:r>
      <w:r>
        <w:rPr>
          <w:rStyle w:val="Emphasis"/>
          <w:rFonts w:ascii="Georgia" w:hAnsi="Georgia"/>
          <w:color w:val="222F3A"/>
          <w:sz w:val="27"/>
          <w:szCs w:val="27"/>
        </w:rPr>
        <w:t>-- n.</w:t>
      </w:r>
      <w:r>
        <w:rPr>
          <w:rFonts w:ascii="Georgia" w:hAnsi="Georgia"/>
          <w:color w:val="222F3A"/>
          <w:sz w:val="27"/>
          <w:szCs w:val="27"/>
        </w:rPr>
        <w:t> a plan or goal that guides someone's behavior</w:t>
      </w:r>
    </w:p>
    <w:p w14:paraId="780DC109" w14:textId="77777777" w:rsidR="00572C38" w:rsidRDefault="00572C38" w:rsidP="00572C38">
      <w:pPr>
        <w:pStyle w:val="NormalWeb"/>
        <w:shd w:val="clear" w:color="auto" w:fill="FFFFFF"/>
        <w:spacing w:before="0" w:beforeAutospacing="0" w:after="405" w:afterAutospacing="0"/>
        <w:rPr>
          <w:rFonts w:ascii="Georgia" w:hAnsi="Georgia"/>
          <w:color w:val="222F3A"/>
          <w:sz w:val="27"/>
          <w:szCs w:val="27"/>
        </w:rPr>
      </w:pPr>
      <w:r>
        <w:rPr>
          <w:rStyle w:val="Strong"/>
          <w:rFonts w:ascii="Georgia" w:hAnsi="Georgia"/>
          <w:color w:val="222F3A"/>
          <w:sz w:val="27"/>
          <w:szCs w:val="27"/>
        </w:rPr>
        <w:t>uncomfortable</w:t>
      </w:r>
      <w:r>
        <w:rPr>
          <w:rStyle w:val="Emphasis"/>
          <w:rFonts w:ascii="Georgia" w:hAnsi="Georgia"/>
          <w:color w:val="222F3A"/>
          <w:sz w:val="27"/>
          <w:szCs w:val="27"/>
        </w:rPr>
        <w:t> -- adj.</w:t>
      </w:r>
      <w:r>
        <w:rPr>
          <w:rFonts w:ascii="Georgia" w:hAnsi="Georgia"/>
          <w:color w:val="222F3A"/>
          <w:sz w:val="27"/>
          <w:szCs w:val="27"/>
        </w:rPr>
        <w:t> causing a feeling of being embarrassed or uneasy</w:t>
      </w:r>
    </w:p>
    <w:p w14:paraId="42B37DBD" w14:textId="77777777" w:rsidR="00572C38" w:rsidRDefault="00572C38" w:rsidP="00572C38">
      <w:pPr>
        <w:pStyle w:val="NormalWeb"/>
        <w:shd w:val="clear" w:color="auto" w:fill="FFFFFF"/>
        <w:spacing w:before="0" w:beforeAutospacing="0" w:after="405" w:afterAutospacing="0"/>
        <w:rPr>
          <w:rFonts w:ascii="Georgia" w:hAnsi="Georgia"/>
          <w:color w:val="222F3A"/>
          <w:sz w:val="27"/>
          <w:szCs w:val="27"/>
        </w:rPr>
      </w:pPr>
      <w:r>
        <w:rPr>
          <w:rStyle w:val="Strong"/>
          <w:rFonts w:ascii="Georgia" w:hAnsi="Georgia"/>
          <w:color w:val="222F3A"/>
          <w:sz w:val="27"/>
          <w:szCs w:val="27"/>
        </w:rPr>
        <w:t>boundary </w:t>
      </w:r>
      <w:r>
        <w:rPr>
          <w:rStyle w:val="Emphasis"/>
          <w:rFonts w:ascii="Georgia" w:hAnsi="Georgia"/>
          <w:color w:val="222F3A"/>
          <w:sz w:val="27"/>
          <w:szCs w:val="27"/>
        </w:rPr>
        <w:t>– n.</w:t>
      </w:r>
      <w:r>
        <w:rPr>
          <w:rFonts w:ascii="Georgia" w:hAnsi="Georgia"/>
          <w:color w:val="222F3A"/>
          <w:sz w:val="27"/>
          <w:szCs w:val="27"/>
        </w:rPr>
        <w:t> something (such as a river, a fence, or an imaginary line) that shows where an area ends and another area begins</w:t>
      </w:r>
    </w:p>
    <w:p w14:paraId="7AEBA515" w14:textId="77777777" w:rsidR="00572C38" w:rsidRDefault="00572C38" w:rsidP="00572C38">
      <w:pPr>
        <w:pStyle w:val="NormalWeb"/>
        <w:shd w:val="clear" w:color="auto" w:fill="FFFFFF"/>
        <w:spacing w:before="0" w:beforeAutospacing="0" w:after="405" w:afterAutospacing="0"/>
        <w:rPr>
          <w:rFonts w:ascii="Georgia" w:hAnsi="Georgia"/>
          <w:color w:val="222F3A"/>
          <w:sz w:val="27"/>
          <w:szCs w:val="27"/>
        </w:rPr>
      </w:pPr>
      <w:r>
        <w:rPr>
          <w:rStyle w:val="Strong"/>
          <w:rFonts w:ascii="Georgia" w:hAnsi="Georgia"/>
          <w:color w:val="222F3A"/>
          <w:sz w:val="27"/>
          <w:szCs w:val="27"/>
        </w:rPr>
        <w:t>prepared</w:t>
      </w:r>
      <w:r>
        <w:rPr>
          <w:rFonts w:ascii="Georgia" w:hAnsi="Georgia"/>
          <w:color w:val="222F3A"/>
          <w:sz w:val="27"/>
          <w:szCs w:val="27"/>
        </w:rPr>
        <w:t> </w:t>
      </w:r>
      <w:r>
        <w:rPr>
          <w:rStyle w:val="Emphasis"/>
          <w:rFonts w:ascii="Georgia" w:hAnsi="Georgia"/>
          <w:color w:val="222F3A"/>
          <w:sz w:val="27"/>
          <w:szCs w:val="27"/>
        </w:rPr>
        <w:t>– adj.</w:t>
      </w:r>
      <w:r>
        <w:rPr>
          <w:rFonts w:ascii="Georgia" w:hAnsi="Georgia"/>
          <w:color w:val="222F3A"/>
          <w:sz w:val="27"/>
          <w:szCs w:val="27"/>
        </w:rPr>
        <w:t> willing to do something</w:t>
      </w:r>
    </w:p>
    <w:p w14:paraId="3D290646" w14:textId="77777777" w:rsidR="00572C38" w:rsidRDefault="00572C38" w:rsidP="00572C38">
      <w:pPr>
        <w:pStyle w:val="NormalWeb"/>
        <w:shd w:val="clear" w:color="auto" w:fill="FFFFFF"/>
        <w:spacing w:before="0" w:beforeAutospacing="0" w:after="405" w:afterAutospacing="0"/>
        <w:rPr>
          <w:rFonts w:ascii="Georgia" w:hAnsi="Georgia"/>
          <w:color w:val="222F3A"/>
          <w:sz w:val="27"/>
          <w:szCs w:val="27"/>
        </w:rPr>
      </w:pPr>
      <w:r>
        <w:rPr>
          <w:rStyle w:val="Strong"/>
          <w:rFonts w:ascii="Georgia" w:hAnsi="Georgia"/>
          <w:color w:val="222F3A"/>
          <w:sz w:val="27"/>
          <w:szCs w:val="27"/>
        </w:rPr>
        <w:t>site</w:t>
      </w:r>
      <w:r>
        <w:rPr>
          <w:rFonts w:ascii="Georgia" w:hAnsi="Georgia"/>
          <w:color w:val="222F3A"/>
          <w:sz w:val="27"/>
          <w:szCs w:val="27"/>
        </w:rPr>
        <w:t> </w:t>
      </w:r>
      <w:r>
        <w:rPr>
          <w:rStyle w:val="Emphasis"/>
          <w:rFonts w:ascii="Georgia" w:hAnsi="Georgia"/>
          <w:color w:val="222F3A"/>
          <w:sz w:val="27"/>
          <w:szCs w:val="27"/>
        </w:rPr>
        <w:t>-- n.</w:t>
      </w:r>
      <w:r>
        <w:rPr>
          <w:rFonts w:ascii="Georgia" w:hAnsi="Georgia"/>
          <w:color w:val="222F3A"/>
          <w:sz w:val="27"/>
          <w:szCs w:val="27"/>
        </w:rPr>
        <w:t> the place where something (such as a building) is, was, or will be located</w:t>
      </w:r>
    </w:p>
    <w:p w14:paraId="69E277C8" w14:textId="77777777" w:rsidR="00572C38" w:rsidRDefault="00572C38" w:rsidP="00572C38">
      <w:pPr>
        <w:pStyle w:val="NormalWeb"/>
        <w:shd w:val="clear" w:color="auto" w:fill="FFFFFF"/>
        <w:spacing w:before="0" w:beforeAutospacing="0" w:after="405" w:afterAutospacing="0"/>
        <w:rPr>
          <w:rFonts w:ascii="Georgia" w:hAnsi="Georgia"/>
          <w:color w:val="222F3A"/>
          <w:sz w:val="27"/>
          <w:szCs w:val="27"/>
        </w:rPr>
      </w:pPr>
      <w:r>
        <w:rPr>
          <w:rStyle w:val="Strong"/>
          <w:rFonts w:ascii="Georgia" w:hAnsi="Georgia"/>
          <w:color w:val="222F3A"/>
          <w:sz w:val="27"/>
          <w:szCs w:val="27"/>
        </w:rPr>
        <w:t>reflect</w:t>
      </w:r>
      <w:r>
        <w:rPr>
          <w:rStyle w:val="Emphasis"/>
          <w:rFonts w:ascii="Georgia" w:hAnsi="Georgia"/>
          <w:color w:val="222F3A"/>
          <w:sz w:val="27"/>
          <w:szCs w:val="27"/>
        </w:rPr>
        <w:t> – v.</w:t>
      </w:r>
      <w:r>
        <w:rPr>
          <w:rFonts w:ascii="Georgia" w:hAnsi="Georgia"/>
          <w:color w:val="222F3A"/>
          <w:sz w:val="27"/>
          <w:szCs w:val="27"/>
        </w:rPr>
        <w:t> to show (something) : to make (something) known</w:t>
      </w:r>
    </w:p>
    <w:p w14:paraId="3DDAECC7" w14:textId="4F48E62D" w:rsidR="00864320" w:rsidRPr="00293292" w:rsidRDefault="00572C38" w:rsidP="002D3F7B">
      <w:pPr>
        <w:pStyle w:val="NormalWeb"/>
        <w:shd w:val="clear" w:color="auto" w:fill="FFFFFF"/>
        <w:spacing w:before="0" w:beforeAutospacing="0" w:after="0" w:afterAutospacing="0"/>
      </w:pPr>
      <w:r>
        <w:rPr>
          <w:rStyle w:val="Strong"/>
          <w:rFonts w:ascii="Georgia" w:hAnsi="Georgia"/>
          <w:color w:val="222F3A"/>
          <w:sz w:val="27"/>
          <w:szCs w:val="27"/>
        </w:rPr>
        <w:t>detect </w:t>
      </w:r>
      <w:r>
        <w:rPr>
          <w:rStyle w:val="Emphasis"/>
          <w:rFonts w:ascii="Georgia" w:hAnsi="Georgia"/>
          <w:color w:val="222F3A"/>
          <w:sz w:val="27"/>
          <w:szCs w:val="27"/>
        </w:rPr>
        <w:t>-- v.</w:t>
      </w:r>
      <w:r>
        <w:rPr>
          <w:rFonts w:ascii="Georgia" w:hAnsi="Georgia"/>
          <w:color w:val="222F3A"/>
          <w:sz w:val="27"/>
          <w:szCs w:val="27"/>
        </w:rPr>
        <w:t> to discover or notice the presence of (something that is hidden or hard to see, hear, taste, etc.)</w:t>
      </w:r>
    </w:p>
    <w:sectPr w:rsidR="00864320" w:rsidRPr="0029329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C6F59" w14:textId="77777777" w:rsidR="00BA364B" w:rsidRDefault="00BA364B" w:rsidP="00CA7F83">
      <w:pPr>
        <w:spacing w:after="0" w:line="240" w:lineRule="auto"/>
      </w:pPr>
      <w:r>
        <w:separator/>
      </w:r>
    </w:p>
  </w:endnote>
  <w:endnote w:type="continuationSeparator" w:id="0">
    <w:p w14:paraId="6DDD9E24" w14:textId="77777777" w:rsidR="00BA364B" w:rsidRDefault="00BA364B" w:rsidP="00CA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446780"/>
      <w:docPartObj>
        <w:docPartGallery w:val="Page Numbers (Bottom of Page)"/>
        <w:docPartUnique/>
      </w:docPartObj>
    </w:sdtPr>
    <w:sdtEndPr>
      <w:rPr>
        <w:noProof/>
      </w:rPr>
    </w:sdtEndPr>
    <w:sdtContent>
      <w:p w14:paraId="42C017BF" w14:textId="0605EE6F" w:rsidR="00DC2097" w:rsidRDefault="00DC20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7AB387" w14:textId="77777777" w:rsidR="00DC2097" w:rsidRDefault="00DC2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EFE75" w14:textId="77777777" w:rsidR="00BA364B" w:rsidRDefault="00BA364B" w:rsidP="00CA7F83">
      <w:pPr>
        <w:spacing w:after="0" w:line="240" w:lineRule="auto"/>
      </w:pPr>
      <w:r>
        <w:separator/>
      </w:r>
    </w:p>
  </w:footnote>
  <w:footnote w:type="continuationSeparator" w:id="0">
    <w:p w14:paraId="55184079" w14:textId="77777777" w:rsidR="00BA364B" w:rsidRDefault="00BA364B" w:rsidP="00CA7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C429" w14:textId="081A0129" w:rsidR="00CA7F83" w:rsidRDefault="00DC2097" w:rsidP="00DC2097">
    <w:pPr>
      <w:pStyle w:val="Header"/>
      <w:jc w:val="center"/>
    </w:pPr>
    <w:r>
      <w:rPr>
        <w:noProof/>
      </w:rPr>
      <w:drawing>
        <wp:inline distT="0" distB="0" distL="0" distR="0" wp14:anchorId="19D125F5" wp14:editId="2FEC899D">
          <wp:extent cx="360045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15430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061"/>
    <w:rsid w:val="00010C3C"/>
    <w:rsid w:val="00074AB2"/>
    <w:rsid w:val="00121C7C"/>
    <w:rsid w:val="00170038"/>
    <w:rsid w:val="001A07C0"/>
    <w:rsid w:val="001D558C"/>
    <w:rsid w:val="00215F77"/>
    <w:rsid w:val="00293292"/>
    <w:rsid w:val="002D3F7B"/>
    <w:rsid w:val="003D501A"/>
    <w:rsid w:val="00400061"/>
    <w:rsid w:val="004A1BD0"/>
    <w:rsid w:val="004B2B98"/>
    <w:rsid w:val="00572C38"/>
    <w:rsid w:val="00632C3F"/>
    <w:rsid w:val="006737E5"/>
    <w:rsid w:val="00680630"/>
    <w:rsid w:val="006F67A7"/>
    <w:rsid w:val="00753F76"/>
    <w:rsid w:val="007571DF"/>
    <w:rsid w:val="00784E95"/>
    <w:rsid w:val="00864320"/>
    <w:rsid w:val="008848C0"/>
    <w:rsid w:val="00923769"/>
    <w:rsid w:val="00925B1A"/>
    <w:rsid w:val="009A14D1"/>
    <w:rsid w:val="009B13A0"/>
    <w:rsid w:val="009D11A6"/>
    <w:rsid w:val="009D3402"/>
    <w:rsid w:val="009E2647"/>
    <w:rsid w:val="00A63B47"/>
    <w:rsid w:val="00AC2D10"/>
    <w:rsid w:val="00B111E9"/>
    <w:rsid w:val="00B1459F"/>
    <w:rsid w:val="00BA364B"/>
    <w:rsid w:val="00BC570D"/>
    <w:rsid w:val="00CA7F83"/>
    <w:rsid w:val="00CE1867"/>
    <w:rsid w:val="00DA2B62"/>
    <w:rsid w:val="00DC2097"/>
    <w:rsid w:val="00E16FA4"/>
    <w:rsid w:val="00F66BEC"/>
    <w:rsid w:val="00FA42B4"/>
    <w:rsid w:val="00FD3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1C8BD"/>
  <w15:chartTrackingRefBased/>
  <w15:docId w15:val="{9B3D2D4D-C039-437D-9AFE-AB42B1B46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7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D55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00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0061"/>
    <w:rPr>
      <w:b/>
      <w:bCs/>
    </w:rPr>
  </w:style>
  <w:style w:type="character" w:styleId="Emphasis">
    <w:name w:val="Emphasis"/>
    <w:basedOn w:val="DefaultParagraphFont"/>
    <w:uiPriority w:val="20"/>
    <w:qFormat/>
    <w:rsid w:val="00400061"/>
    <w:rPr>
      <w:i/>
      <w:iCs/>
    </w:rPr>
  </w:style>
  <w:style w:type="paragraph" w:styleId="HTMLPreformatted">
    <w:name w:val="HTML Preformatted"/>
    <w:basedOn w:val="Normal"/>
    <w:link w:val="HTMLPreformattedChar"/>
    <w:uiPriority w:val="99"/>
    <w:semiHidden/>
    <w:unhideWhenUsed/>
    <w:rsid w:val="0029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93292"/>
    <w:rPr>
      <w:rFonts w:ascii="Courier New" w:eastAsia="Times New Roman" w:hAnsi="Courier New" w:cs="Courier New"/>
      <w:sz w:val="20"/>
      <w:szCs w:val="20"/>
    </w:rPr>
  </w:style>
  <w:style w:type="character" w:customStyle="1" w:styleId="y2iqfc">
    <w:name w:val="y2iqfc"/>
    <w:basedOn w:val="DefaultParagraphFont"/>
    <w:rsid w:val="00293292"/>
  </w:style>
  <w:style w:type="character" w:styleId="Hyperlink">
    <w:name w:val="Hyperlink"/>
    <w:basedOn w:val="DefaultParagraphFont"/>
    <w:uiPriority w:val="99"/>
    <w:unhideWhenUsed/>
    <w:rsid w:val="00293292"/>
    <w:rPr>
      <w:color w:val="0563C1" w:themeColor="hyperlink"/>
      <w:u w:val="single"/>
    </w:rPr>
  </w:style>
  <w:style w:type="character" w:styleId="UnresolvedMention">
    <w:name w:val="Unresolved Mention"/>
    <w:basedOn w:val="DefaultParagraphFont"/>
    <w:uiPriority w:val="99"/>
    <w:semiHidden/>
    <w:unhideWhenUsed/>
    <w:rsid w:val="00293292"/>
    <w:rPr>
      <w:color w:val="605E5C"/>
      <w:shd w:val="clear" w:color="auto" w:fill="E1DFDD"/>
    </w:rPr>
  </w:style>
  <w:style w:type="paragraph" w:styleId="Header">
    <w:name w:val="header"/>
    <w:basedOn w:val="Normal"/>
    <w:link w:val="HeaderChar"/>
    <w:uiPriority w:val="99"/>
    <w:unhideWhenUsed/>
    <w:rsid w:val="00CA7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F83"/>
  </w:style>
  <w:style w:type="paragraph" w:styleId="Footer">
    <w:name w:val="footer"/>
    <w:basedOn w:val="Normal"/>
    <w:link w:val="FooterChar"/>
    <w:uiPriority w:val="99"/>
    <w:unhideWhenUsed/>
    <w:rsid w:val="00CA7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F83"/>
  </w:style>
  <w:style w:type="character" w:customStyle="1" w:styleId="Heading2Char">
    <w:name w:val="Heading 2 Char"/>
    <w:basedOn w:val="DefaultParagraphFont"/>
    <w:link w:val="Heading2"/>
    <w:uiPriority w:val="9"/>
    <w:rsid w:val="001D558C"/>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1A07C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032">
      <w:bodyDiv w:val="1"/>
      <w:marLeft w:val="0"/>
      <w:marRight w:val="0"/>
      <w:marTop w:val="0"/>
      <w:marBottom w:val="0"/>
      <w:divBdr>
        <w:top w:val="none" w:sz="0" w:space="0" w:color="auto"/>
        <w:left w:val="none" w:sz="0" w:space="0" w:color="auto"/>
        <w:bottom w:val="none" w:sz="0" w:space="0" w:color="auto"/>
        <w:right w:val="none" w:sz="0" w:space="0" w:color="auto"/>
      </w:divBdr>
    </w:div>
    <w:div w:id="25716966">
      <w:bodyDiv w:val="1"/>
      <w:marLeft w:val="0"/>
      <w:marRight w:val="0"/>
      <w:marTop w:val="0"/>
      <w:marBottom w:val="0"/>
      <w:divBdr>
        <w:top w:val="none" w:sz="0" w:space="0" w:color="auto"/>
        <w:left w:val="none" w:sz="0" w:space="0" w:color="auto"/>
        <w:bottom w:val="none" w:sz="0" w:space="0" w:color="auto"/>
        <w:right w:val="none" w:sz="0" w:space="0" w:color="auto"/>
      </w:divBdr>
    </w:div>
    <w:div w:id="54400650">
      <w:bodyDiv w:val="1"/>
      <w:marLeft w:val="0"/>
      <w:marRight w:val="0"/>
      <w:marTop w:val="0"/>
      <w:marBottom w:val="0"/>
      <w:divBdr>
        <w:top w:val="none" w:sz="0" w:space="0" w:color="auto"/>
        <w:left w:val="none" w:sz="0" w:space="0" w:color="auto"/>
        <w:bottom w:val="none" w:sz="0" w:space="0" w:color="auto"/>
        <w:right w:val="none" w:sz="0" w:space="0" w:color="auto"/>
      </w:divBdr>
    </w:div>
    <w:div w:id="210073697">
      <w:bodyDiv w:val="1"/>
      <w:marLeft w:val="0"/>
      <w:marRight w:val="0"/>
      <w:marTop w:val="0"/>
      <w:marBottom w:val="0"/>
      <w:divBdr>
        <w:top w:val="none" w:sz="0" w:space="0" w:color="auto"/>
        <w:left w:val="none" w:sz="0" w:space="0" w:color="auto"/>
        <w:bottom w:val="none" w:sz="0" w:space="0" w:color="auto"/>
        <w:right w:val="none" w:sz="0" w:space="0" w:color="auto"/>
      </w:divBdr>
    </w:div>
    <w:div w:id="345180941">
      <w:bodyDiv w:val="1"/>
      <w:marLeft w:val="0"/>
      <w:marRight w:val="0"/>
      <w:marTop w:val="0"/>
      <w:marBottom w:val="0"/>
      <w:divBdr>
        <w:top w:val="none" w:sz="0" w:space="0" w:color="auto"/>
        <w:left w:val="none" w:sz="0" w:space="0" w:color="auto"/>
        <w:bottom w:val="none" w:sz="0" w:space="0" w:color="auto"/>
        <w:right w:val="none" w:sz="0" w:space="0" w:color="auto"/>
      </w:divBdr>
    </w:div>
    <w:div w:id="429551243">
      <w:bodyDiv w:val="1"/>
      <w:marLeft w:val="0"/>
      <w:marRight w:val="0"/>
      <w:marTop w:val="0"/>
      <w:marBottom w:val="0"/>
      <w:divBdr>
        <w:top w:val="none" w:sz="0" w:space="0" w:color="auto"/>
        <w:left w:val="none" w:sz="0" w:space="0" w:color="auto"/>
        <w:bottom w:val="none" w:sz="0" w:space="0" w:color="auto"/>
        <w:right w:val="none" w:sz="0" w:space="0" w:color="auto"/>
      </w:divBdr>
    </w:div>
    <w:div w:id="586383069">
      <w:bodyDiv w:val="1"/>
      <w:marLeft w:val="0"/>
      <w:marRight w:val="0"/>
      <w:marTop w:val="0"/>
      <w:marBottom w:val="0"/>
      <w:divBdr>
        <w:top w:val="none" w:sz="0" w:space="0" w:color="auto"/>
        <w:left w:val="none" w:sz="0" w:space="0" w:color="auto"/>
        <w:bottom w:val="none" w:sz="0" w:space="0" w:color="auto"/>
        <w:right w:val="none" w:sz="0" w:space="0" w:color="auto"/>
      </w:divBdr>
    </w:div>
    <w:div w:id="660894665">
      <w:bodyDiv w:val="1"/>
      <w:marLeft w:val="0"/>
      <w:marRight w:val="0"/>
      <w:marTop w:val="0"/>
      <w:marBottom w:val="0"/>
      <w:divBdr>
        <w:top w:val="none" w:sz="0" w:space="0" w:color="auto"/>
        <w:left w:val="none" w:sz="0" w:space="0" w:color="auto"/>
        <w:bottom w:val="none" w:sz="0" w:space="0" w:color="auto"/>
        <w:right w:val="none" w:sz="0" w:space="0" w:color="auto"/>
      </w:divBdr>
    </w:div>
    <w:div w:id="704987197">
      <w:bodyDiv w:val="1"/>
      <w:marLeft w:val="0"/>
      <w:marRight w:val="0"/>
      <w:marTop w:val="0"/>
      <w:marBottom w:val="0"/>
      <w:divBdr>
        <w:top w:val="none" w:sz="0" w:space="0" w:color="auto"/>
        <w:left w:val="none" w:sz="0" w:space="0" w:color="auto"/>
        <w:bottom w:val="none" w:sz="0" w:space="0" w:color="auto"/>
        <w:right w:val="none" w:sz="0" w:space="0" w:color="auto"/>
      </w:divBdr>
    </w:div>
    <w:div w:id="759183303">
      <w:bodyDiv w:val="1"/>
      <w:marLeft w:val="0"/>
      <w:marRight w:val="0"/>
      <w:marTop w:val="0"/>
      <w:marBottom w:val="0"/>
      <w:divBdr>
        <w:top w:val="none" w:sz="0" w:space="0" w:color="auto"/>
        <w:left w:val="none" w:sz="0" w:space="0" w:color="auto"/>
        <w:bottom w:val="none" w:sz="0" w:space="0" w:color="auto"/>
        <w:right w:val="none" w:sz="0" w:space="0" w:color="auto"/>
      </w:divBdr>
    </w:div>
    <w:div w:id="784888090">
      <w:bodyDiv w:val="1"/>
      <w:marLeft w:val="0"/>
      <w:marRight w:val="0"/>
      <w:marTop w:val="0"/>
      <w:marBottom w:val="0"/>
      <w:divBdr>
        <w:top w:val="none" w:sz="0" w:space="0" w:color="auto"/>
        <w:left w:val="none" w:sz="0" w:space="0" w:color="auto"/>
        <w:bottom w:val="none" w:sz="0" w:space="0" w:color="auto"/>
        <w:right w:val="none" w:sz="0" w:space="0" w:color="auto"/>
      </w:divBdr>
    </w:div>
    <w:div w:id="842401100">
      <w:bodyDiv w:val="1"/>
      <w:marLeft w:val="0"/>
      <w:marRight w:val="0"/>
      <w:marTop w:val="0"/>
      <w:marBottom w:val="0"/>
      <w:divBdr>
        <w:top w:val="none" w:sz="0" w:space="0" w:color="auto"/>
        <w:left w:val="none" w:sz="0" w:space="0" w:color="auto"/>
        <w:bottom w:val="none" w:sz="0" w:space="0" w:color="auto"/>
        <w:right w:val="none" w:sz="0" w:space="0" w:color="auto"/>
      </w:divBdr>
    </w:div>
    <w:div w:id="850341763">
      <w:bodyDiv w:val="1"/>
      <w:marLeft w:val="0"/>
      <w:marRight w:val="0"/>
      <w:marTop w:val="0"/>
      <w:marBottom w:val="0"/>
      <w:divBdr>
        <w:top w:val="none" w:sz="0" w:space="0" w:color="auto"/>
        <w:left w:val="none" w:sz="0" w:space="0" w:color="auto"/>
        <w:bottom w:val="none" w:sz="0" w:space="0" w:color="auto"/>
        <w:right w:val="none" w:sz="0" w:space="0" w:color="auto"/>
      </w:divBdr>
    </w:div>
    <w:div w:id="981884676">
      <w:bodyDiv w:val="1"/>
      <w:marLeft w:val="0"/>
      <w:marRight w:val="0"/>
      <w:marTop w:val="0"/>
      <w:marBottom w:val="0"/>
      <w:divBdr>
        <w:top w:val="none" w:sz="0" w:space="0" w:color="auto"/>
        <w:left w:val="none" w:sz="0" w:space="0" w:color="auto"/>
        <w:bottom w:val="none" w:sz="0" w:space="0" w:color="auto"/>
        <w:right w:val="none" w:sz="0" w:space="0" w:color="auto"/>
      </w:divBdr>
    </w:div>
    <w:div w:id="1063598873">
      <w:bodyDiv w:val="1"/>
      <w:marLeft w:val="0"/>
      <w:marRight w:val="0"/>
      <w:marTop w:val="0"/>
      <w:marBottom w:val="0"/>
      <w:divBdr>
        <w:top w:val="none" w:sz="0" w:space="0" w:color="auto"/>
        <w:left w:val="none" w:sz="0" w:space="0" w:color="auto"/>
        <w:bottom w:val="none" w:sz="0" w:space="0" w:color="auto"/>
        <w:right w:val="none" w:sz="0" w:space="0" w:color="auto"/>
      </w:divBdr>
    </w:div>
    <w:div w:id="1104574987">
      <w:bodyDiv w:val="1"/>
      <w:marLeft w:val="0"/>
      <w:marRight w:val="0"/>
      <w:marTop w:val="0"/>
      <w:marBottom w:val="0"/>
      <w:divBdr>
        <w:top w:val="none" w:sz="0" w:space="0" w:color="auto"/>
        <w:left w:val="none" w:sz="0" w:space="0" w:color="auto"/>
        <w:bottom w:val="none" w:sz="0" w:space="0" w:color="auto"/>
        <w:right w:val="none" w:sz="0" w:space="0" w:color="auto"/>
      </w:divBdr>
    </w:div>
    <w:div w:id="1219785335">
      <w:bodyDiv w:val="1"/>
      <w:marLeft w:val="0"/>
      <w:marRight w:val="0"/>
      <w:marTop w:val="0"/>
      <w:marBottom w:val="0"/>
      <w:divBdr>
        <w:top w:val="none" w:sz="0" w:space="0" w:color="auto"/>
        <w:left w:val="none" w:sz="0" w:space="0" w:color="auto"/>
        <w:bottom w:val="none" w:sz="0" w:space="0" w:color="auto"/>
        <w:right w:val="none" w:sz="0" w:space="0" w:color="auto"/>
      </w:divBdr>
    </w:div>
    <w:div w:id="1223366304">
      <w:bodyDiv w:val="1"/>
      <w:marLeft w:val="0"/>
      <w:marRight w:val="0"/>
      <w:marTop w:val="0"/>
      <w:marBottom w:val="0"/>
      <w:divBdr>
        <w:top w:val="none" w:sz="0" w:space="0" w:color="auto"/>
        <w:left w:val="none" w:sz="0" w:space="0" w:color="auto"/>
        <w:bottom w:val="none" w:sz="0" w:space="0" w:color="auto"/>
        <w:right w:val="none" w:sz="0" w:space="0" w:color="auto"/>
      </w:divBdr>
    </w:div>
    <w:div w:id="1256747126">
      <w:bodyDiv w:val="1"/>
      <w:marLeft w:val="0"/>
      <w:marRight w:val="0"/>
      <w:marTop w:val="0"/>
      <w:marBottom w:val="0"/>
      <w:divBdr>
        <w:top w:val="none" w:sz="0" w:space="0" w:color="auto"/>
        <w:left w:val="none" w:sz="0" w:space="0" w:color="auto"/>
        <w:bottom w:val="none" w:sz="0" w:space="0" w:color="auto"/>
        <w:right w:val="none" w:sz="0" w:space="0" w:color="auto"/>
      </w:divBdr>
    </w:div>
    <w:div w:id="1491680651">
      <w:bodyDiv w:val="1"/>
      <w:marLeft w:val="0"/>
      <w:marRight w:val="0"/>
      <w:marTop w:val="0"/>
      <w:marBottom w:val="0"/>
      <w:divBdr>
        <w:top w:val="none" w:sz="0" w:space="0" w:color="auto"/>
        <w:left w:val="none" w:sz="0" w:space="0" w:color="auto"/>
        <w:bottom w:val="none" w:sz="0" w:space="0" w:color="auto"/>
        <w:right w:val="none" w:sz="0" w:space="0" w:color="auto"/>
      </w:divBdr>
    </w:div>
    <w:div w:id="1575512541">
      <w:bodyDiv w:val="1"/>
      <w:marLeft w:val="0"/>
      <w:marRight w:val="0"/>
      <w:marTop w:val="0"/>
      <w:marBottom w:val="0"/>
      <w:divBdr>
        <w:top w:val="none" w:sz="0" w:space="0" w:color="auto"/>
        <w:left w:val="none" w:sz="0" w:space="0" w:color="auto"/>
        <w:bottom w:val="none" w:sz="0" w:space="0" w:color="auto"/>
        <w:right w:val="none" w:sz="0" w:space="0" w:color="auto"/>
      </w:divBdr>
    </w:div>
    <w:div w:id="1657493989">
      <w:bodyDiv w:val="1"/>
      <w:marLeft w:val="0"/>
      <w:marRight w:val="0"/>
      <w:marTop w:val="0"/>
      <w:marBottom w:val="0"/>
      <w:divBdr>
        <w:top w:val="none" w:sz="0" w:space="0" w:color="auto"/>
        <w:left w:val="none" w:sz="0" w:space="0" w:color="auto"/>
        <w:bottom w:val="none" w:sz="0" w:space="0" w:color="auto"/>
        <w:right w:val="none" w:sz="0" w:space="0" w:color="auto"/>
      </w:divBdr>
    </w:div>
    <w:div w:id="1735278230">
      <w:bodyDiv w:val="1"/>
      <w:marLeft w:val="0"/>
      <w:marRight w:val="0"/>
      <w:marTop w:val="0"/>
      <w:marBottom w:val="0"/>
      <w:divBdr>
        <w:top w:val="none" w:sz="0" w:space="0" w:color="auto"/>
        <w:left w:val="none" w:sz="0" w:space="0" w:color="auto"/>
        <w:bottom w:val="none" w:sz="0" w:space="0" w:color="auto"/>
        <w:right w:val="none" w:sz="0" w:space="0" w:color="auto"/>
      </w:divBdr>
    </w:div>
    <w:div w:id="1769883220">
      <w:bodyDiv w:val="1"/>
      <w:marLeft w:val="0"/>
      <w:marRight w:val="0"/>
      <w:marTop w:val="0"/>
      <w:marBottom w:val="0"/>
      <w:divBdr>
        <w:top w:val="none" w:sz="0" w:space="0" w:color="auto"/>
        <w:left w:val="none" w:sz="0" w:space="0" w:color="auto"/>
        <w:bottom w:val="none" w:sz="0" w:space="0" w:color="auto"/>
        <w:right w:val="none" w:sz="0" w:space="0" w:color="auto"/>
      </w:divBdr>
    </w:div>
    <w:div w:id="1848132319">
      <w:bodyDiv w:val="1"/>
      <w:marLeft w:val="0"/>
      <w:marRight w:val="0"/>
      <w:marTop w:val="0"/>
      <w:marBottom w:val="0"/>
      <w:divBdr>
        <w:top w:val="none" w:sz="0" w:space="0" w:color="auto"/>
        <w:left w:val="none" w:sz="0" w:space="0" w:color="auto"/>
        <w:bottom w:val="none" w:sz="0" w:space="0" w:color="auto"/>
        <w:right w:val="none" w:sz="0" w:space="0" w:color="auto"/>
      </w:divBdr>
    </w:div>
    <w:div w:id="1894729955">
      <w:bodyDiv w:val="1"/>
      <w:marLeft w:val="0"/>
      <w:marRight w:val="0"/>
      <w:marTop w:val="0"/>
      <w:marBottom w:val="0"/>
      <w:divBdr>
        <w:top w:val="none" w:sz="0" w:space="0" w:color="auto"/>
        <w:left w:val="none" w:sz="0" w:space="0" w:color="auto"/>
        <w:bottom w:val="none" w:sz="0" w:space="0" w:color="auto"/>
        <w:right w:val="none" w:sz="0" w:space="0" w:color="auto"/>
      </w:divBdr>
    </w:div>
    <w:div w:id="1902593989">
      <w:bodyDiv w:val="1"/>
      <w:marLeft w:val="0"/>
      <w:marRight w:val="0"/>
      <w:marTop w:val="0"/>
      <w:marBottom w:val="0"/>
      <w:divBdr>
        <w:top w:val="none" w:sz="0" w:space="0" w:color="auto"/>
        <w:left w:val="none" w:sz="0" w:space="0" w:color="auto"/>
        <w:bottom w:val="none" w:sz="0" w:space="0" w:color="auto"/>
        <w:right w:val="none" w:sz="0" w:space="0" w:color="auto"/>
      </w:divBdr>
    </w:div>
    <w:div w:id="1948151782">
      <w:bodyDiv w:val="1"/>
      <w:marLeft w:val="0"/>
      <w:marRight w:val="0"/>
      <w:marTop w:val="0"/>
      <w:marBottom w:val="0"/>
      <w:divBdr>
        <w:top w:val="none" w:sz="0" w:space="0" w:color="auto"/>
        <w:left w:val="none" w:sz="0" w:space="0" w:color="auto"/>
        <w:bottom w:val="none" w:sz="0" w:space="0" w:color="auto"/>
        <w:right w:val="none" w:sz="0" w:space="0" w:color="auto"/>
      </w:divBdr>
    </w:div>
    <w:div w:id="1971478474">
      <w:bodyDiv w:val="1"/>
      <w:marLeft w:val="0"/>
      <w:marRight w:val="0"/>
      <w:marTop w:val="0"/>
      <w:marBottom w:val="0"/>
      <w:divBdr>
        <w:top w:val="none" w:sz="0" w:space="0" w:color="auto"/>
        <w:left w:val="none" w:sz="0" w:space="0" w:color="auto"/>
        <w:bottom w:val="none" w:sz="0" w:space="0" w:color="auto"/>
        <w:right w:val="none" w:sz="0" w:space="0" w:color="auto"/>
      </w:divBdr>
    </w:div>
    <w:div w:id="1986398502">
      <w:bodyDiv w:val="1"/>
      <w:marLeft w:val="0"/>
      <w:marRight w:val="0"/>
      <w:marTop w:val="0"/>
      <w:marBottom w:val="0"/>
      <w:divBdr>
        <w:top w:val="none" w:sz="0" w:space="0" w:color="auto"/>
        <w:left w:val="none" w:sz="0" w:space="0" w:color="auto"/>
        <w:bottom w:val="none" w:sz="0" w:space="0" w:color="auto"/>
        <w:right w:val="none" w:sz="0" w:space="0" w:color="auto"/>
      </w:divBdr>
      <w:divsChild>
        <w:div w:id="224145424">
          <w:marLeft w:val="0"/>
          <w:marRight w:val="0"/>
          <w:marTop w:val="0"/>
          <w:marBottom w:val="0"/>
          <w:divBdr>
            <w:top w:val="none" w:sz="0" w:space="0" w:color="auto"/>
            <w:left w:val="none" w:sz="0" w:space="0" w:color="auto"/>
            <w:bottom w:val="none" w:sz="0" w:space="0" w:color="auto"/>
            <w:right w:val="none" w:sz="0" w:space="0" w:color="auto"/>
          </w:divBdr>
        </w:div>
      </w:divsChild>
    </w:div>
    <w:div w:id="2017729393">
      <w:bodyDiv w:val="1"/>
      <w:marLeft w:val="0"/>
      <w:marRight w:val="0"/>
      <w:marTop w:val="0"/>
      <w:marBottom w:val="0"/>
      <w:divBdr>
        <w:top w:val="none" w:sz="0" w:space="0" w:color="auto"/>
        <w:left w:val="none" w:sz="0" w:space="0" w:color="auto"/>
        <w:bottom w:val="none" w:sz="0" w:space="0" w:color="auto"/>
        <w:right w:val="none" w:sz="0" w:space="0" w:color="auto"/>
      </w:divBdr>
    </w:div>
    <w:div w:id="202404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arningenglish.voanews.com/a/researchers-large-language-family-had-ancient-origins-in-china-/6311043.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911CA-E153-4951-89A1-0063CA60E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Kazuaki Uekawa</dc:creator>
  <cp:keywords/>
  <dc:description/>
  <cp:lastModifiedBy>Uekawa, Kazuaki</cp:lastModifiedBy>
  <cp:revision>10</cp:revision>
  <cp:lastPrinted>2021-12-13T01:46:00Z</cp:lastPrinted>
  <dcterms:created xsi:type="dcterms:W3CDTF">2021-12-13T01:41:00Z</dcterms:created>
  <dcterms:modified xsi:type="dcterms:W3CDTF">2021-12-13T01:52:00Z</dcterms:modified>
</cp:coreProperties>
</file>